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123C9" w14:textId="77777777" w:rsidR="005674DF" w:rsidRPr="00FE77AE" w:rsidRDefault="005674DF" w:rsidP="000B0714">
      <w:pPr>
        <w:tabs>
          <w:tab w:val="left" w:pos="10348"/>
        </w:tabs>
        <w:autoSpaceDE w:val="0"/>
        <w:spacing w:line="276" w:lineRule="exact"/>
        <w:jc w:val="center"/>
        <w:outlineLvl w:val="0"/>
        <w:rPr>
          <w:rFonts w:ascii="Arial" w:hAnsi="Arial" w:cs="Arial"/>
          <w:b/>
          <w:sz w:val="28"/>
          <w:szCs w:val="28"/>
        </w:rPr>
      </w:pPr>
    </w:p>
    <w:p w14:paraId="20D68959" w14:textId="77777777" w:rsidR="00ED5183" w:rsidRDefault="00ED5183" w:rsidP="000B0714">
      <w:pPr>
        <w:tabs>
          <w:tab w:val="left" w:pos="10348"/>
        </w:tabs>
        <w:autoSpaceDE w:val="0"/>
        <w:spacing w:line="276" w:lineRule="exact"/>
        <w:jc w:val="center"/>
        <w:outlineLvl w:val="0"/>
        <w:rPr>
          <w:rFonts w:ascii="Arial" w:hAnsi="Arial" w:cs="Arial"/>
          <w:b/>
          <w:sz w:val="28"/>
          <w:szCs w:val="28"/>
        </w:rPr>
      </w:pPr>
      <w:r>
        <w:rPr>
          <w:rFonts w:ascii="Arial" w:hAnsi="Arial" w:cs="Arial"/>
          <w:b/>
          <w:sz w:val="28"/>
          <w:szCs w:val="28"/>
        </w:rPr>
        <w:t>Pre-registration Pharmacist</w:t>
      </w:r>
      <w:r w:rsidR="004D4DFB">
        <w:rPr>
          <w:rFonts w:ascii="Arial" w:hAnsi="Arial" w:cs="Arial"/>
          <w:b/>
          <w:sz w:val="28"/>
          <w:szCs w:val="28"/>
        </w:rPr>
        <w:t xml:space="preserve"> </w:t>
      </w:r>
      <w:r w:rsidR="005674DF" w:rsidRPr="00FE77AE">
        <w:rPr>
          <w:rFonts w:ascii="Arial" w:hAnsi="Arial" w:cs="Arial"/>
          <w:b/>
          <w:sz w:val="28"/>
          <w:szCs w:val="28"/>
        </w:rPr>
        <w:t xml:space="preserve">Training </w:t>
      </w:r>
      <w:r>
        <w:rPr>
          <w:rFonts w:ascii="Arial" w:hAnsi="Arial" w:cs="Arial"/>
          <w:b/>
          <w:sz w:val="28"/>
          <w:szCs w:val="28"/>
        </w:rPr>
        <w:t>Programmes</w:t>
      </w:r>
    </w:p>
    <w:p w14:paraId="615FDF11" w14:textId="0B685908" w:rsidR="005674DF" w:rsidRPr="00FE77AE" w:rsidRDefault="00ED5183" w:rsidP="000B0714">
      <w:pPr>
        <w:tabs>
          <w:tab w:val="left" w:pos="10348"/>
        </w:tabs>
        <w:autoSpaceDE w:val="0"/>
        <w:spacing w:line="276" w:lineRule="exact"/>
        <w:jc w:val="center"/>
        <w:outlineLvl w:val="0"/>
        <w:rPr>
          <w:rFonts w:ascii="Arial" w:hAnsi="Arial" w:cs="Arial"/>
          <w:b/>
          <w:sz w:val="28"/>
          <w:szCs w:val="28"/>
        </w:rPr>
      </w:pPr>
      <w:r>
        <w:rPr>
          <w:rFonts w:ascii="Arial" w:hAnsi="Arial" w:cs="Arial"/>
          <w:b/>
          <w:sz w:val="28"/>
          <w:szCs w:val="28"/>
        </w:rPr>
        <w:t xml:space="preserve">Recruitment </w:t>
      </w:r>
      <w:r w:rsidR="005674DF" w:rsidRPr="00FE77AE">
        <w:rPr>
          <w:rFonts w:ascii="Arial" w:hAnsi="Arial" w:cs="Arial"/>
          <w:b/>
          <w:sz w:val="28"/>
          <w:szCs w:val="28"/>
        </w:rPr>
        <w:t xml:space="preserve">Complaints Policy </w:t>
      </w:r>
      <w:r w:rsidR="008D7287" w:rsidRPr="00FE77AE">
        <w:rPr>
          <w:rFonts w:ascii="Arial" w:hAnsi="Arial" w:cs="Arial"/>
          <w:b/>
          <w:sz w:val="28"/>
          <w:szCs w:val="28"/>
        </w:rPr>
        <w:t>and Procedures</w:t>
      </w:r>
    </w:p>
    <w:p w14:paraId="35FD7C4F" w14:textId="77777777" w:rsidR="005674DF" w:rsidRPr="003408AE" w:rsidRDefault="005674DF" w:rsidP="000B0714">
      <w:pPr>
        <w:tabs>
          <w:tab w:val="left" w:pos="10348"/>
        </w:tabs>
        <w:autoSpaceDE w:val="0"/>
        <w:spacing w:line="276" w:lineRule="exact"/>
        <w:jc w:val="both"/>
        <w:outlineLvl w:val="0"/>
        <w:rPr>
          <w:rFonts w:ascii="Arial" w:hAnsi="Arial" w:cs="Arial"/>
          <w:b/>
          <w:sz w:val="22"/>
          <w:szCs w:val="22"/>
        </w:rPr>
      </w:pPr>
    </w:p>
    <w:p w14:paraId="5896BEDC" w14:textId="77777777" w:rsidR="005674DF" w:rsidRPr="003408AE" w:rsidRDefault="005674DF" w:rsidP="000B0714">
      <w:pPr>
        <w:tabs>
          <w:tab w:val="left" w:pos="10348"/>
        </w:tabs>
        <w:autoSpaceDE w:val="0"/>
        <w:spacing w:line="276" w:lineRule="exact"/>
        <w:jc w:val="both"/>
        <w:outlineLvl w:val="0"/>
        <w:rPr>
          <w:rFonts w:ascii="Arial" w:hAnsi="Arial" w:cs="Arial"/>
          <w:b/>
          <w:sz w:val="22"/>
          <w:szCs w:val="22"/>
        </w:rPr>
      </w:pPr>
    </w:p>
    <w:p w14:paraId="2A24E7CC" w14:textId="77777777" w:rsidR="005674DF" w:rsidRPr="003408AE" w:rsidRDefault="005674DF" w:rsidP="000B0714">
      <w:pPr>
        <w:numPr>
          <w:ilvl w:val="0"/>
          <w:numId w:val="1"/>
        </w:numPr>
        <w:tabs>
          <w:tab w:val="left" w:pos="10348"/>
        </w:tabs>
        <w:autoSpaceDE w:val="0"/>
        <w:spacing w:line="276" w:lineRule="exact"/>
        <w:jc w:val="both"/>
        <w:rPr>
          <w:rFonts w:ascii="Arial" w:hAnsi="Arial" w:cs="Arial"/>
          <w:b/>
          <w:sz w:val="22"/>
          <w:szCs w:val="22"/>
        </w:rPr>
      </w:pPr>
      <w:r w:rsidRPr="003408AE">
        <w:rPr>
          <w:rFonts w:ascii="Arial" w:hAnsi="Arial" w:cs="Arial"/>
          <w:b/>
          <w:sz w:val="22"/>
          <w:szCs w:val="22"/>
        </w:rPr>
        <w:t>Our Policy</w:t>
      </w:r>
    </w:p>
    <w:p w14:paraId="64DD49D6" w14:textId="77777777" w:rsidR="005674DF" w:rsidRPr="003408AE" w:rsidRDefault="005674DF" w:rsidP="000B0714">
      <w:pPr>
        <w:tabs>
          <w:tab w:val="left" w:pos="10348"/>
        </w:tabs>
        <w:autoSpaceDE w:val="0"/>
        <w:spacing w:line="276" w:lineRule="exact"/>
        <w:jc w:val="both"/>
        <w:rPr>
          <w:rFonts w:ascii="Arial" w:hAnsi="Arial" w:cs="Arial"/>
          <w:b/>
          <w:sz w:val="22"/>
          <w:szCs w:val="22"/>
        </w:rPr>
      </w:pPr>
    </w:p>
    <w:p w14:paraId="18667095" w14:textId="7860136F" w:rsidR="004D4DFB" w:rsidRDefault="005674DF" w:rsidP="000B0714">
      <w:pPr>
        <w:autoSpaceDE w:val="0"/>
        <w:autoSpaceDN w:val="0"/>
        <w:adjustRightInd w:val="0"/>
        <w:jc w:val="both"/>
        <w:rPr>
          <w:rFonts w:ascii="Arial" w:hAnsi="Arial" w:cs="Arial"/>
          <w:sz w:val="22"/>
          <w:szCs w:val="22"/>
        </w:rPr>
      </w:pPr>
      <w:r w:rsidRPr="003408AE">
        <w:rPr>
          <w:rFonts w:ascii="Arial" w:hAnsi="Arial" w:cs="Arial"/>
          <w:sz w:val="22"/>
          <w:szCs w:val="22"/>
        </w:rPr>
        <w:t xml:space="preserve">The recruitment and selection process to </w:t>
      </w:r>
      <w:r w:rsidR="004D4DFB">
        <w:rPr>
          <w:rFonts w:ascii="Arial" w:hAnsi="Arial" w:cs="Arial"/>
          <w:sz w:val="22"/>
          <w:szCs w:val="22"/>
        </w:rPr>
        <w:t>pre-registration pharmac</w:t>
      </w:r>
      <w:r w:rsidR="00FA2946">
        <w:rPr>
          <w:rFonts w:ascii="Arial" w:hAnsi="Arial" w:cs="Arial"/>
          <w:sz w:val="22"/>
          <w:szCs w:val="22"/>
        </w:rPr>
        <w:t>ist</w:t>
      </w:r>
      <w:r w:rsidR="00EC39EA">
        <w:rPr>
          <w:rFonts w:ascii="Arial" w:hAnsi="Arial" w:cs="Arial"/>
          <w:sz w:val="22"/>
          <w:szCs w:val="22"/>
        </w:rPr>
        <w:t xml:space="preserve"> training</w:t>
      </w:r>
      <w:r w:rsidRPr="003408AE">
        <w:rPr>
          <w:rFonts w:ascii="Arial" w:hAnsi="Arial" w:cs="Arial"/>
          <w:sz w:val="22"/>
          <w:szCs w:val="22"/>
        </w:rPr>
        <w:t xml:space="preserve"> </w:t>
      </w:r>
      <w:r w:rsidR="00FA2946">
        <w:rPr>
          <w:rFonts w:ascii="Arial" w:hAnsi="Arial" w:cs="Arial"/>
          <w:sz w:val="22"/>
          <w:szCs w:val="22"/>
        </w:rPr>
        <w:t xml:space="preserve">places </w:t>
      </w:r>
      <w:r w:rsidRPr="003408AE">
        <w:rPr>
          <w:rFonts w:ascii="Arial" w:hAnsi="Arial" w:cs="Arial"/>
          <w:sz w:val="22"/>
          <w:szCs w:val="22"/>
        </w:rPr>
        <w:t xml:space="preserve">aims to have methods that are fair, transparent and free from discrimination. </w:t>
      </w:r>
    </w:p>
    <w:p w14:paraId="2CF9D5CD" w14:textId="77777777" w:rsidR="004D4DFB" w:rsidRDefault="004D4DFB" w:rsidP="000B0714">
      <w:pPr>
        <w:autoSpaceDE w:val="0"/>
        <w:autoSpaceDN w:val="0"/>
        <w:adjustRightInd w:val="0"/>
        <w:jc w:val="both"/>
        <w:rPr>
          <w:rFonts w:ascii="Arial" w:hAnsi="Arial" w:cs="Arial"/>
          <w:sz w:val="22"/>
          <w:szCs w:val="22"/>
        </w:rPr>
      </w:pPr>
    </w:p>
    <w:p w14:paraId="078BF2DE" w14:textId="105B338C" w:rsidR="00E272F8" w:rsidRDefault="005674DF" w:rsidP="000B0714">
      <w:pPr>
        <w:autoSpaceDE w:val="0"/>
        <w:autoSpaceDN w:val="0"/>
        <w:adjustRightInd w:val="0"/>
        <w:jc w:val="both"/>
        <w:rPr>
          <w:rFonts w:ascii="Arial" w:hAnsi="Arial" w:cs="Arial"/>
          <w:sz w:val="22"/>
          <w:szCs w:val="22"/>
        </w:rPr>
      </w:pPr>
      <w:r w:rsidRPr="003408AE">
        <w:rPr>
          <w:rFonts w:ascii="Arial" w:hAnsi="Arial" w:cs="Arial"/>
          <w:sz w:val="22"/>
          <w:szCs w:val="22"/>
        </w:rPr>
        <w:t xml:space="preserve">We publish our </w:t>
      </w:r>
      <w:r w:rsidR="00E272F8">
        <w:rPr>
          <w:rFonts w:ascii="Arial" w:hAnsi="Arial" w:cs="Arial"/>
          <w:sz w:val="22"/>
          <w:szCs w:val="22"/>
        </w:rPr>
        <w:t xml:space="preserve">recruitment </w:t>
      </w:r>
      <w:r w:rsidR="00F10F4C">
        <w:rPr>
          <w:rFonts w:ascii="Arial" w:hAnsi="Arial" w:cs="Arial"/>
          <w:sz w:val="22"/>
          <w:szCs w:val="22"/>
        </w:rPr>
        <w:t xml:space="preserve">and selection methods </w:t>
      </w:r>
      <w:r w:rsidR="00E272F8">
        <w:rPr>
          <w:rFonts w:ascii="Arial" w:hAnsi="Arial" w:cs="Arial"/>
          <w:sz w:val="22"/>
          <w:szCs w:val="22"/>
        </w:rPr>
        <w:t>processes</w:t>
      </w:r>
      <w:r w:rsidR="00F10F4C">
        <w:rPr>
          <w:rFonts w:ascii="Arial" w:hAnsi="Arial" w:cs="Arial"/>
          <w:sz w:val="22"/>
          <w:szCs w:val="22"/>
        </w:rPr>
        <w:t xml:space="preserve"> and quality framework on</w:t>
      </w:r>
      <w:r w:rsidR="00E272F8">
        <w:rPr>
          <w:rFonts w:ascii="Arial" w:hAnsi="Arial" w:cs="Arial"/>
          <w:sz w:val="22"/>
          <w:szCs w:val="22"/>
        </w:rPr>
        <w:t xml:space="preserve"> </w:t>
      </w:r>
      <w:r w:rsidR="00FA2946">
        <w:rPr>
          <w:rFonts w:ascii="Arial" w:hAnsi="Arial" w:cs="Arial"/>
          <w:sz w:val="22"/>
          <w:szCs w:val="22"/>
        </w:rPr>
        <w:t>a</w:t>
      </w:r>
      <w:r w:rsidR="004146D5">
        <w:rPr>
          <w:rFonts w:ascii="Arial" w:hAnsi="Arial" w:cs="Arial"/>
          <w:sz w:val="22"/>
          <w:szCs w:val="22"/>
        </w:rPr>
        <w:t xml:space="preserve"> national </w:t>
      </w:r>
      <w:hyperlink r:id="rId7" w:history="1">
        <w:r w:rsidR="004146D5" w:rsidRPr="004146D5">
          <w:rPr>
            <w:rStyle w:val="Hyperlink"/>
            <w:rFonts w:ascii="Arial" w:hAnsi="Arial" w:cs="Arial"/>
            <w:sz w:val="22"/>
            <w:szCs w:val="22"/>
          </w:rPr>
          <w:t>webpage</w:t>
        </w:r>
      </w:hyperlink>
      <w:r w:rsidR="004146D5">
        <w:rPr>
          <w:rFonts w:ascii="Arial" w:hAnsi="Arial" w:cs="Arial"/>
          <w:sz w:val="22"/>
          <w:szCs w:val="22"/>
        </w:rPr>
        <w:t xml:space="preserve">  </w:t>
      </w:r>
    </w:p>
    <w:p w14:paraId="1EF0D683" w14:textId="77777777" w:rsidR="00E272F8" w:rsidRDefault="00E272F8" w:rsidP="000B0714">
      <w:pPr>
        <w:autoSpaceDE w:val="0"/>
        <w:autoSpaceDN w:val="0"/>
        <w:adjustRightInd w:val="0"/>
        <w:jc w:val="both"/>
        <w:rPr>
          <w:rFonts w:ascii="Arial" w:hAnsi="Arial" w:cs="Arial"/>
          <w:sz w:val="22"/>
          <w:szCs w:val="22"/>
        </w:rPr>
      </w:pPr>
    </w:p>
    <w:p w14:paraId="1E9564A1" w14:textId="3655CC7F" w:rsidR="00E272F8" w:rsidRDefault="005674DF" w:rsidP="000B0714">
      <w:pPr>
        <w:autoSpaceDE w:val="0"/>
        <w:autoSpaceDN w:val="0"/>
        <w:adjustRightInd w:val="0"/>
        <w:jc w:val="both"/>
        <w:rPr>
          <w:rFonts w:ascii="Arial" w:hAnsi="Arial" w:cs="Arial"/>
          <w:sz w:val="22"/>
          <w:szCs w:val="22"/>
        </w:rPr>
      </w:pPr>
      <w:r>
        <w:rPr>
          <w:rFonts w:ascii="Arial" w:hAnsi="Arial" w:cs="Arial"/>
          <w:sz w:val="22"/>
          <w:szCs w:val="22"/>
        </w:rPr>
        <w:t xml:space="preserve">The processes are </w:t>
      </w:r>
      <w:r w:rsidR="00FA2946">
        <w:rPr>
          <w:rFonts w:ascii="Arial" w:hAnsi="Arial" w:cs="Arial"/>
          <w:sz w:val="22"/>
          <w:szCs w:val="22"/>
        </w:rPr>
        <w:t xml:space="preserve">designed and </w:t>
      </w:r>
      <w:r>
        <w:rPr>
          <w:rFonts w:ascii="Arial" w:hAnsi="Arial" w:cs="Arial"/>
          <w:sz w:val="22"/>
          <w:szCs w:val="22"/>
        </w:rPr>
        <w:t xml:space="preserve">delivered </w:t>
      </w:r>
      <w:r w:rsidR="00E272F8">
        <w:rPr>
          <w:rFonts w:ascii="Arial" w:hAnsi="Arial" w:cs="Arial"/>
          <w:sz w:val="22"/>
          <w:szCs w:val="22"/>
        </w:rPr>
        <w:t xml:space="preserve">by </w:t>
      </w:r>
      <w:r w:rsidR="00FA2946">
        <w:rPr>
          <w:rFonts w:ascii="Arial" w:hAnsi="Arial" w:cs="Arial"/>
          <w:sz w:val="22"/>
          <w:szCs w:val="22"/>
        </w:rPr>
        <w:t xml:space="preserve">the </w:t>
      </w:r>
      <w:r w:rsidR="00E272F8">
        <w:rPr>
          <w:rFonts w:ascii="Arial" w:hAnsi="Arial" w:cs="Arial"/>
          <w:sz w:val="22"/>
          <w:szCs w:val="22"/>
        </w:rPr>
        <w:t>P</w:t>
      </w:r>
      <w:r w:rsidR="00B479DD">
        <w:rPr>
          <w:rFonts w:ascii="Arial" w:hAnsi="Arial" w:cs="Arial"/>
          <w:sz w:val="22"/>
          <w:szCs w:val="22"/>
        </w:rPr>
        <w:t xml:space="preserve">harmacy </w:t>
      </w:r>
      <w:r w:rsidR="00E272F8">
        <w:rPr>
          <w:rFonts w:ascii="Arial" w:hAnsi="Arial" w:cs="Arial"/>
          <w:sz w:val="22"/>
          <w:szCs w:val="22"/>
        </w:rPr>
        <w:t>N</w:t>
      </w:r>
      <w:r w:rsidR="00B479DD">
        <w:rPr>
          <w:rFonts w:ascii="Arial" w:hAnsi="Arial" w:cs="Arial"/>
          <w:sz w:val="22"/>
          <w:szCs w:val="22"/>
        </w:rPr>
        <w:t xml:space="preserve">ational </w:t>
      </w:r>
      <w:r w:rsidR="00E272F8">
        <w:rPr>
          <w:rFonts w:ascii="Arial" w:hAnsi="Arial" w:cs="Arial"/>
          <w:sz w:val="22"/>
          <w:szCs w:val="22"/>
        </w:rPr>
        <w:t>R</w:t>
      </w:r>
      <w:r w:rsidR="00B479DD">
        <w:rPr>
          <w:rFonts w:ascii="Arial" w:hAnsi="Arial" w:cs="Arial"/>
          <w:sz w:val="22"/>
          <w:szCs w:val="22"/>
        </w:rPr>
        <w:t xml:space="preserve">ecruitment </w:t>
      </w:r>
      <w:r w:rsidR="00E272F8">
        <w:rPr>
          <w:rFonts w:ascii="Arial" w:hAnsi="Arial" w:cs="Arial"/>
          <w:sz w:val="22"/>
          <w:szCs w:val="22"/>
        </w:rPr>
        <w:t>O</w:t>
      </w:r>
      <w:r w:rsidR="00B479DD">
        <w:rPr>
          <w:rFonts w:ascii="Arial" w:hAnsi="Arial" w:cs="Arial"/>
          <w:sz w:val="22"/>
          <w:szCs w:val="22"/>
        </w:rPr>
        <w:t>ffice (PNRO)</w:t>
      </w:r>
      <w:r w:rsidR="00E272F8">
        <w:rPr>
          <w:rFonts w:ascii="Arial" w:hAnsi="Arial" w:cs="Arial"/>
          <w:sz w:val="22"/>
          <w:szCs w:val="22"/>
        </w:rPr>
        <w:t xml:space="preserve"> </w:t>
      </w:r>
      <w:r w:rsidR="00FA2946">
        <w:rPr>
          <w:rFonts w:ascii="Arial" w:hAnsi="Arial" w:cs="Arial"/>
          <w:sz w:val="22"/>
          <w:szCs w:val="22"/>
        </w:rPr>
        <w:t xml:space="preserve">working in partnership with </w:t>
      </w:r>
      <w:r>
        <w:rPr>
          <w:rFonts w:ascii="Arial" w:hAnsi="Arial" w:cs="Arial"/>
          <w:sz w:val="22"/>
          <w:szCs w:val="22"/>
        </w:rPr>
        <w:t>local offices of Health Education England a</w:t>
      </w:r>
      <w:r w:rsidR="00314278">
        <w:rPr>
          <w:rFonts w:ascii="Arial" w:hAnsi="Arial" w:cs="Arial"/>
          <w:sz w:val="22"/>
          <w:szCs w:val="22"/>
        </w:rPr>
        <w:t xml:space="preserve">nd the </w:t>
      </w:r>
      <w:r w:rsidR="009177CB">
        <w:rPr>
          <w:rFonts w:ascii="Arial" w:hAnsi="Arial" w:cs="Arial"/>
          <w:sz w:val="22"/>
          <w:szCs w:val="22"/>
        </w:rPr>
        <w:t>Welsh</w:t>
      </w:r>
      <w:r w:rsidR="00314278">
        <w:rPr>
          <w:rFonts w:ascii="Arial" w:hAnsi="Arial" w:cs="Arial"/>
          <w:sz w:val="22"/>
          <w:szCs w:val="22"/>
        </w:rPr>
        <w:t xml:space="preserve"> Workforce Education Development</w:t>
      </w:r>
      <w:r w:rsidR="009177CB">
        <w:rPr>
          <w:rFonts w:ascii="Arial" w:hAnsi="Arial" w:cs="Arial"/>
          <w:sz w:val="22"/>
          <w:szCs w:val="22"/>
        </w:rPr>
        <w:t xml:space="preserve"> Service</w:t>
      </w:r>
      <w:r w:rsidR="00E272F8">
        <w:rPr>
          <w:rFonts w:ascii="Arial" w:hAnsi="Arial" w:cs="Arial"/>
          <w:sz w:val="22"/>
          <w:szCs w:val="22"/>
        </w:rPr>
        <w:t xml:space="preserve">  </w:t>
      </w:r>
      <w:r>
        <w:rPr>
          <w:rFonts w:ascii="Arial" w:hAnsi="Arial" w:cs="Arial"/>
          <w:sz w:val="22"/>
          <w:szCs w:val="22"/>
        </w:rPr>
        <w:t xml:space="preserve"> </w:t>
      </w:r>
    </w:p>
    <w:p w14:paraId="64424A22" w14:textId="77777777" w:rsidR="00E272F8" w:rsidRPr="003408AE" w:rsidRDefault="00E272F8" w:rsidP="000B0714">
      <w:pPr>
        <w:autoSpaceDE w:val="0"/>
        <w:autoSpaceDN w:val="0"/>
        <w:adjustRightInd w:val="0"/>
        <w:jc w:val="both"/>
        <w:rPr>
          <w:rFonts w:ascii="Arial" w:hAnsi="Arial" w:cs="Arial"/>
          <w:sz w:val="22"/>
          <w:szCs w:val="22"/>
        </w:rPr>
      </w:pPr>
    </w:p>
    <w:p w14:paraId="7A6F5F3E" w14:textId="240BE720" w:rsidR="005674DF" w:rsidRPr="003408AE" w:rsidRDefault="005674DF" w:rsidP="000B0714">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sidR="004146D5">
        <w:rPr>
          <w:rFonts w:ascii="Arial" w:hAnsi="Arial" w:cs="Arial"/>
          <w:sz w:val="22"/>
          <w:szCs w:val="22"/>
        </w:rPr>
        <w:t>applicants accessing</w:t>
      </w:r>
      <w:r>
        <w:rPr>
          <w:rFonts w:ascii="Arial" w:hAnsi="Arial" w:cs="Arial"/>
          <w:sz w:val="22"/>
          <w:szCs w:val="22"/>
        </w:rPr>
        <w:t xml:space="preserve">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14:paraId="1DA5D452" w14:textId="77777777" w:rsidR="005674DF" w:rsidRPr="003408AE" w:rsidRDefault="005674DF" w:rsidP="000B0714">
      <w:pPr>
        <w:autoSpaceDE w:val="0"/>
        <w:autoSpaceDN w:val="0"/>
        <w:adjustRightInd w:val="0"/>
        <w:jc w:val="both"/>
        <w:rPr>
          <w:rFonts w:ascii="Arial" w:hAnsi="Arial" w:cs="Arial"/>
          <w:sz w:val="22"/>
          <w:szCs w:val="22"/>
        </w:rPr>
      </w:pPr>
    </w:p>
    <w:p w14:paraId="7DCF1EEF" w14:textId="77777777" w:rsidR="008D7287" w:rsidRDefault="005674DF" w:rsidP="000B0714">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14:paraId="0DE2AC2A" w14:textId="77777777" w:rsidR="008D7287" w:rsidRDefault="008D7287" w:rsidP="000B0714">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14:paraId="4BF38C1E" w14:textId="77777777" w:rsidR="008D7287" w:rsidRDefault="008D7287" w:rsidP="000B0714">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14:paraId="595331F7" w14:textId="77777777" w:rsidR="008D7287" w:rsidRDefault="008D7287" w:rsidP="000B0714">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14:paraId="67B0AD1D" w14:textId="77777777" w:rsidR="008D7287" w:rsidRDefault="008D7287" w:rsidP="000B0714">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14:paraId="7FEE304F" w14:textId="77777777" w:rsidR="008D7287" w:rsidRDefault="008D7287" w:rsidP="000B0714">
      <w:pPr>
        <w:autoSpaceDE w:val="0"/>
        <w:autoSpaceDN w:val="0"/>
        <w:adjustRightInd w:val="0"/>
        <w:jc w:val="both"/>
        <w:rPr>
          <w:rFonts w:ascii="Arial" w:hAnsi="Arial" w:cs="Arial"/>
          <w:sz w:val="22"/>
          <w:szCs w:val="22"/>
        </w:rPr>
      </w:pPr>
    </w:p>
    <w:p w14:paraId="6FC053C9" w14:textId="6DAEA50E" w:rsidR="008D7287" w:rsidRDefault="005674DF" w:rsidP="000B0714">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r w:rsidR="00FF4BC2">
        <w:rPr>
          <w:rFonts w:ascii="Arial" w:hAnsi="Arial" w:cs="Arial"/>
          <w:sz w:val="22"/>
          <w:szCs w:val="22"/>
        </w:rPr>
        <w:t xml:space="preserve"> This may include your School of Pharmacy or pharmacy employers when required. </w:t>
      </w:r>
    </w:p>
    <w:p w14:paraId="405B476C" w14:textId="77777777" w:rsidR="00FA2946" w:rsidRDefault="005674DF" w:rsidP="000B0714">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14:paraId="08CFC863" w14:textId="77777777" w:rsidR="005674DF" w:rsidRPr="008D7287" w:rsidRDefault="00FA2946" w:rsidP="000B0714">
      <w:pPr>
        <w:autoSpaceDE w:val="0"/>
        <w:autoSpaceDN w:val="0"/>
        <w:adjustRightInd w:val="0"/>
        <w:jc w:val="both"/>
        <w:rPr>
          <w:rFonts w:ascii="Arial" w:hAnsi="Arial" w:cs="Arial"/>
          <w:sz w:val="22"/>
          <w:szCs w:val="22"/>
        </w:rPr>
      </w:pPr>
      <w:r w:rsidRPr="003408AE">
        <w:rPr>
          <w:rFonts w:ascii="Arial" w:hAnsi="Arial" w:cs="Arial"/>
          <w:sz w:val="22"/>
          <w:szCs w:val="22"/>
        </w:rPr>
        <w:t xml:space="preserve">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Pr="003408AE">
        <w:rPr>
          <w:rFonts w:ascii="Arial" w:hAnsi="Arial" w:cs="Arial"/>
          <w:sz w:val="22"/>
          <w:szCs w:val="22"/>
        </w:rPr>
        <w:t>national policies, employment legislation and any other statutory requirements.</w:t>
      </w:r>
    </w:p>
    <w:p w14:paraId="264742C0" w14:textId="77777777" w:rsidR="005674DF" w:rsidRPr="003408AE" w:rsidRDefault="005674DF" w:rsidP="000B0714">
      <w:pPr>
        <w:autoSpaceDE w:val="0"/>
        <w:autoSpaceDN w:val="0"/>
        <w:adjustRightInd w:val="0"/>
        <w:jc w:val="both"/>
        <w:rPr>
          <w:rFonts w:ascii="Arial" w:hAnsi="Arial" w:cs="Arial"/>
          <w:sz w:val="22"/>
          <w:szCs w:val="22"/>
        </w:rPr>
      </w:pPr>
    </w:p>
    <w:p w14:paraId="16D88FDA" w14:textId="77777777" w:rsidR="005674DF" w:rsidRPr="003408AE" w:rsidRDefault="005674DF" w:rsidP="000B0714">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14:paraId="0D135858" w14:textId="77777777" w:rsidR="005674DF" w:rsidRPr="003408AE" w:rsidRDefault="005674DF" w:rsidP="000B0714">
      <w:pPr>
        <w:tabs>
          <w:tab w:val="left" w:pos="10350"/>
        </w:tabs>
        <w:autoSpaceDE w:val="0"/>
        <w:spacing w:line="276" w:lineRule="exact"/>
        <w:ind w:left="1418" w:hanging="1418"/>
        <w:jc w:val="both"/>
        <w:rPr>
          <w:rFonts w:ascii="Arial" w:hAnsi="Arial" w:cs="Arial"/>
          <w:sz w:val="22"/>
          <w:szCs w:val="22"/>
        </w:rPr>
      </w:pPr>
    </w:p>
    <w:p w14:paraId="3A30D9A6" w14:textId="77777777" w:rsidR="005674DF" w:rsidRPr="003408AE" w:rsidRDefault="005674DF" w:rsidP="000B0714">
      <w:pPr>
        <w:jc w:val="both"/>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w:t>
      </w:r>
      <w:r w:rsidR="00ED5183">
        <w:rPr>
          <w:rFonts w:ascii="Arial" w:hAnsi="Arial" w:cs="Arial"/>
          <w:sz w:val="22"/>
          <w:szCs w:val="22"/>
        </w:rPr>
        <w:t xml:space="preserve">of </w:t>
      </w:r>
      <w:r w:rsidRPr="003408AE">
        <w:rPr>
          <w:rFonts w:ascii="Arial" w:hAnsi="Arial" w:cs="Arial"/>
          <w:sz w:val="22"/>
          <w:szCs w:val="22"/>
        </w:rPr>
        <w:t xml:space="preserve">your recruitment application </w:t>
      </w:r>
      <w:r w:rsidR="00E272F8">
        <w:rPr>
          <w:rFonts w:ascii="Arial" w:hAnsi="Arial" w:cs="Arial"/>
          <w:sz w:val="22"/>
          <w:szCs w:val="22"/>
        </w:rPr>
        <w:t xml:space="preserve">has been managed </w:t>
      </w:r>
      <w:r w:rsidRPr="003408AE">
        <w:rPr>
          <w:rFonts w:ascii="Arial" w:hAnsi="Arial" w:cs="Arial"/>
          <w:sz w:val="22"/>
          <w:szCs w:val="22"/>
        </w:rPr>
        <w:t>if you have evidence that:</w:t>
      </w:r>
    </w:p>
    <w:p w14:paraId="7F1A7930" w14:textId="77777777" w:rsidR="005674DF" w:rsidRPr="003408AE" w:rsidRDefault="005674DF" w:rsidP="000B0714">
      <w:pPr>
        <w:tabs>
          <w:tab w:val="left" w:pos="10350"/>
        </w:tabs>
        <w:autoSpaceDE w:val="0"/>
        <w:spacing w:line="276" w:lineRule="exact"/>
        <w:ind w:left="1418" w:hanging="1418"/>
        <w:jc w:val="both"/>
        <w:rPr>
          <w:rFonts w:ascii="Arial" w:hAnsi="Arial" w:cs="Arial"/>
          <w:sz w:val="22"/>
          <w:szCs w:val="22"/>
        </w:rPr>
      </w:pPr>
    </w:p>
    <w:p w14:paraId="35A81602" w14:textId="77777777" w:rsidR="005674DF" w:rsidRPr="003408AE" w:rsidRDefault="005674DF" w:rsidP="000B0714">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14:paraId="0C61100A" w14:textId="77777777" w:rsidR="005674DF" w:rsidRPr="003408AE" w:rsidRDefault="005674DF" w:rsidP="000B0714">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14:paraId="02B103C9" w14:textId="77777777" w:rsidR="005674DF" w:rsidRDefault="005674DF" w:rsidP="000B0714">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in order to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14:paraId="5BEAF9AE" w14:textId="44DD79EA" w:rsidR="005674DF" w:rsidRDefault="005674DF" w:rsidP="000B0714">
      <w:pPr>
        <w:widowControl/>
        <w:numPr>
          <w:ilvl w:val="0"/>
          <w:numId w:val="2"/>
        </w:numPr>
        <w:suppressAutoHyphens w:val="0"/>
        <w:autoSpaceDE w:val="0"/>
        <w:autoSpaceDN w:val="0"/>
        <w:adjustRightInd w:val="0"/>
        <w:jc w:val="both"/>
        <w:rPr>
          <w:rFonts w:ascii="Arial" w:hAnsi="Arial" w:cs="Arial"/>
          <w:sz w:val="22"/>
          <w:szCs w:val="22"/>
        </w:rPr>
      </w:pPr>
      <w:r>
        <w:rPr>
          <w:rFonts w:ascii="Arial" w:hAnsi="Arial" w:cs="Arial"/>
          <w:sz w:val="22"/>
          <w:szCs w:val="22"/>
        </w:rPr>
        <w:t xml:space="preserve">you submitted a Data Subject Access Request under the Data Protection Act that was not processed within the </w:t>
      </w:r>
      <w:r w:rsidR="004146D5">
        <w:rPr>
          <w:rFonts w:ascii="Arial" w:hAnsi="Arial" w:cs="Arial"/>
          <w:sz w:val="22"/>
          <w:szCs w:val="22"/>
        </w:rPr>
        <w:t>40-day</w:t>
      </w:r>
      <w:r>
        <w:rPr>
          <w:rFonts w:ascii="Arial" w:hAnsi="Arial" w:cs="Arial"/>
          <w:sz w:val="22"/>
          <w:szCs w:val="22"/>
        </w:rPr>
        <w:t xml:space="preserve"> statutory limit</w:t>
      </w:r>
      <w:r w:rsidRPr="003408AE">
        <w:rPr>
          <w:rFonts w:ascii="Arial" w:hAnsi="Arial" w:cs="Arial"/>
          <w:sz w:val="22"/>
          <w:szCs w:val="22"/>
        </w:rPr>
        <w:t>.</w:t>
      </w:r>
    </w:p>
    <w:p w14:paraId="607962E0" w14:textId="77777777" w:rsidR="00ED5183" w:rsidRDefault="00ED5183" w:rsidP="000B0714">
      <w:pPr>
        <w:widowControl/>
        <w:suppressAutoHyphens w:val="0"/>
        <w:autoSpaceDE w:val="0"/>
        <w:autoSpaceDN w:val="0"/>
        <w:adjustRightInd w:val="0"/>
        <w:ind w:left="624"/>
        <w:jc w:val="both"/>
        <w:rPr>
          <w:rFonts w:ascii="Arial" w:hAnsi="Arial" w:cs="Arial"/>
          <w:sz w:val="22"/>
          <w:szCs w:val="22"/>
        </w:rPr>
      </w:pPr>
    </w:p>
    <w:p w14:paraId="2BD313FA" w14:textId="43CB6E0C" w:rsidR="008D7287" w:rsidRDefault="008D7287" w:rsidP="000B0714">
      <w:pPr>
        <w:widowControl/>
        <w:suppressAutoHyphens w:val="0"/>
        <w:spacing w:after="200" w:line="276" w:lineRule="auto"/>
        <w:jc w:val="both"/>
        <w:rPr>
          <w:rFonts w:ascii="Arial" w:hAnsi="Arial" w:cs="Arial"/>
          <w:b/>
          <w:sz w:val="22"/>
          <w:szCs w:val="22"/>
        </w:rPr>
      </w:pPr>
    </w:p>
    <w:p w14:paraId="3AE30FBC" w14:textId="434C880D" w:rsidR="004146D5" w:rsidRDefault="004146D5" w:rsidP="000B0714">
      <w:pPr>
        <w:widowControl/>
        <w:suppressAutoHyphens w:val="0"/>
        <w:spacing w:after="200" w:line="276" w:lineRule="auto"/>
        <w:jc w:val="both"/>
        <w:rPr>
          <w:rFonts w:ascii="Arial" w:hAnsi="Arial" w:cs="Arial"/>
          <w:b/>
          <w:sz w:val="22"/>
          <w:szCs w:val="22"/>
        </w:rPr>
      </w:pPr>
    </w:p>
    <w:p w14:paraId="5BB2272C" w14:textId="77777777" w:rsidR="005674DF" w:rsidRPr="003408AE" w:rsidRDefault="005674DF" w:rsidP="000B0714">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t>Limits of the policy</w:t>
      </w:r>
    </w:p>
    <w:p w14:paraId="5C95BC84" w14:textId="77777777" w:rsidR="005674DF" w:rsidRPr="003408AE" w:rsidRDefault="005674DF" w:rsidP="000B0714">
      <w:pPr>
        <w:autoSpaceDE w:val="0"/>
        <w:autoSpaceDN w:val="0"/>
        <w:adjustRightInd w:val="0"/>
        <w:jc w:val="both"/>
        <w:rPr>
          <w:rFonts w:ascii="Arial" w:hAnsi="Arial" w:cs="Arial"/>
          <w:b/>
          <w:bCs/>
          <w:sz w:val="22"/>
          <w:szCs w:val="22"/>
        </w:rPr>
      </w:pPr>
    </w:p>
    <w:p w14:paraId="776E059E" w14:textId="77777777" w:rsidR="005674DF" w:rsidRPr="003408AE" w:rsidRDefault="005674DF" w:rsidP="000B0714">
      <w:pPr>
        <w:autoSpaceDE w:val="0"/>
        <w:autoSpaceDN w:val="0"/>
        <w:adjustRightInd w:val="0"/>
        <w:jc w:val="both"/>
        <w:rPr>
          <w:rFonts w:ascii="Arial" w:hAnsi="Arial" w:cs="Arial"/>
          <w:sz w:val="22"/>
          <w:szCs w:val="22"/>
        </w:rPr>
      </w:pPr>
      <w:r>
        <w:rPr>
          <w:rFonts w:ascii="Arial" w:hAnsi="Arial" w:cs="Arial"/>
          <w:sz w:val="22"/>
          <w:szCs w:val="22"/>
        </w:rPr>
        <w:t xml:space="preserve"> </w:t>
      </w:r>
      <w:r w:rsidR="00FA2946">
        <w:rPr>
          <w:rFonts w:ascii="Arial" w:hAnsi="Arial" w:cs="Arial"/>
          <w:sz w:val="22"/>
          <w:szCs w:val="22"/>
        </w:rPr>
        <w:t xml:space="preserve">The </w:t>
      </w:r>
      <w:r w:rsidR="00E272F8">
        <w:rPr>
          <w:rFonts w:ascii="Arial" w:hAnsi="Arial" w:cs="Arial"/>
          <w:sz w:val="22"/>
          <w:szCs w:val="22"/>
        </w:rPr>
        <w:t xml:space="preserve">PNRO </w:t>
      </w:r>
      <w:r w:rsidRPr="003408AE">
        <w:rPr>
          <w:rFonts w:ascii="Arial" w:hAnsi="Arial" w:cs="Arial"/>
          <w:bCs/>
          <w:sz w:val="22"/>
          <w:szCs w:val="22"/>
        </w:rPr>
        <w:t xml:space="preserve">excludes </w:t>
      </w:r>
      <w:r w:rsidRPr="003408AE">
        <w:rPr>
          <w:rFonts w:ascii="Arial" w:hAnsi="Arial" w:cs="Arial"/>
          <w:sz w:val="22"/>
          <w:szCs w:val="22"/>
        </w:rPr>
        <w:t xml:space="preserve">the following issues from its complaints process: </w:t>
      </w:r>
    </w:p>
    <w:p w14:paraId="52DA6D4B" w14:textId="77777777" w:rsidR="005674DF" w:rsidRPr="003408AE" w:rsidRDefault="005674DF" w:rsidP="000B0714">
      <w:pPr>
        <w:jc w:val="both"/>
        <w:rPr>
          <w:rFonts w:ascii="Arial" w:hAnsi="Arial" w:cs="Arial"/>
          <w:sz w:val="22"/>
          <w:szCs w:val="22"/>
        </w:rPr>
      </w:pPr>
    </w:p>
    <w:p w14:paraId="209FA97E" w14:textId="77777777" w:rsidR="005674DF" w:rsidRPr="003408AE" w:rsidRDefault="005674DF" w:rsidP="000B0714">
      <w:pPr>
        <w:numPr>
          <w:ilvl w:val="0"/>
          <w:numId w:val="3"/>
        </w:numPr>
        <w:jc w:val="both"/>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14:paraId="2836190C" w14:textId="77777777" w:rsidR="005674DF" w:rsidRPr="003408AE" w:rsidRDefault="005674DF" w:rsidP="000B0714">
      <w:pPr>
        <w:numPr>
          <w:ilvl w:val="0"/>
          <w:numId w:val="3"/>
        </w:numPr>
        <w:jc w:val="both"/>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14:paraId="3E6BA5C5" w14:textId="29303726" w:rsidR="005674DF" w:rsidRPr="003408AE" w:rsidRDefault="005674DF" w:rsidP="000B0714">
      <w:pPr>
        <w:numPr>
          <w:ilvl w:val="0"/>
          <w:numId w:val="3"/>
        </w:numPr>
        <w:jc w:val="both"/>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w:t>
      </w:r>
      <w:r w:rsidR="00365A1C">
        <w:rPr>
          <w:rFonts w:ascii="Arial" w:hAnsi="Arial" w:cs="Arial"/>
          <w:sz w:val="22"/>
          <w:szCs w:val="22"/>
        </w:rPr>
        <w:t>programme</w:t>
      </w:r>
      <w:r w:rsidR="00365A1C" w:rsidRPr="003408AE">
        <w:rPr>
          <w:rFonts w:ascii="Arial" w:hAnsi="Arial" w:cs="Arial"/>
          <w:sz w:val="22"/>
          <w:szCs w:val="22"/>
        </w:rPr>
        <w:t xml:space="preserve"> </w:t>
      </w:r>
      <w:r w:rsidRPr="003408AE">
        <w:rPr>
          <w:rFonts w:ascii="Arial" w:hAnsi="Arial" w:cs="Arial"/>
          <w:sz w:val="22"/>
          <w:szCs w:val="22"/>
        </w:rPr>
        <w:t>purely on the basis of your score or rank in shortlisting or interview</w:t>
      </w:r>
      <w:r w:rsidR="0084162A">
        <w:rPr>
          <w:rFonts w:ascii="Arial" w:hAnsi="Arial" w:cs="Arial"/>
          <w:sz w:val="22"/>
          <w:szCs w:val="22"/>
        </w:rPr>
        <w:t xml:space="preserve"> (or equivalent recruitment process;)</w:t>
      </w:r>
    </w:p>
    <w:p w14:paraId="42C34A30" w14:textId="77777777" w:rsidR="005674DF" w:rsidRPr="003408AE" w:rsidRDefault="005674DF" w:rsidP="000B0714">
      <w:pPr>
        <w:numPr>
          <w:ilvl w:val="0"/>
          <w:numId w:val="3"/>
        </w:numPr>
        <w:jc w:val="both"/>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14:paraId="5901E230" w14:textId="77777777" w:rsidR="005674DF" w:rsidRPr="00B479DD" w:rsidRDefault="005674DF" w:rsidP="000B0714">
      <w:pPr>
        <w:numPr>
          <w:ilvl w:val="0"/>
          <w:numId w:val="3"/>
        </w:numPr>
        <w:jc w:val="both"/>
        <w:rPr>
          <w:rFonts w:ascii="Arial" w:hAnsi="Arial" w:cs="Arial"/>
          <w:sz w:val="22"/>
          <w:szCs w:val="22"/>
        </w:rPr>
      </w:pPr>
      <w:r w:rsidRPr="00B479DD">
        <w:rPr>
          <w:rFonts w:ascii="Arial" w:hAnsi="Arial" w:cs="Arial"/>
          <w:sz w:val="22"/>
          <w:szCs w:val="22"/>
        </w:rPr>
        <w:t>subject to Section 2, paragraph (c), if you have not followed national</w:t>
      </w:r>
      <w:r w:rsidR="00B479DD" w:rsidRPr="00B479DD">
        <w:rPr>
          <w:rFonts w:ascii="Arial" w:hAnsi="Arial" w:cs="Arial"/>
          <w:sz w:val="22"/>
          <w:szCs w:val="22"/>
        </w:rPr>
        <w:t xml:space="preserve"> </w:t>
      </w:r>
      <w:r w:rsidRPr="00B479DD">
        <w:rPr>
          <w:rFonts w:ascii="Arial" w:hAnsi="Arial" w:cs="Arial"/>
          <w:sz w:val="22"/>
          <w:szCs w:val="22"/>
        </w:rPr>
        <w:t xml:space="preserve">guidance regarding timeliness, provision of documentation, demonstrating eligibility criteria and accepting </w:t>
      </w:r>
      <w:r w:rsidR="008D7287" w:rsidRPr="00B479DD">
        <w:rPr>
          <w:rFonts w:ascii="Arial" w:hAnsi="Arial" w:cs="Arial"/>
          <w:sz w:val="22"/>
          <w:szCs w:val="22"/>
        </w:rPr>
        <w:t>offer</w:t>
      </w:r>
      <w:r w:rsidRPr="00B479DD">
        <w:rPr>
          <w:rFonts w:ascii="Arial" w:hAnsi="Arial" w:cs="Arial"/>
          <w:sz w:val="22"/>
          <w:szCs w:val="22"/>
        </w:rPr>
        <w:t>s;</w:t>
      </w:r>
    </w:p>
    <w:p w14:paraId="384F219B" w14:textId="3419E678" w:rsidR="005674DF" w:rsidRDefault="005674DF" w:rsidP="000B0714">
      <w:pPr>
        <w:numPr>
          <w:ilvl w:val="0"/>
          <w:numId w:val="3"/>
        </w:numPr>
        <w:jc w:val="both"/>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sidR="00801C40">
        <w:rPr>
          <w:rFonts w:ascii="Arial" w:hAnsi="Arial" w:cs="Arial"/>
          <w:sz w:val="22"/>
          <w:szCs w:val="22"/>
        </w:rPr>
        <w:t xml:space="preserve">. </w:t>
      </w:r>
      <w:r w:rsidR="00801C40" w:rsidRPr="00801C40">
        <w:rPr>
          <w:rFonts w:ascii="Arial" w:hAnsi="Arial" w:cs="Arial"/>
          <w:sz w:val="22"/>
          <w:szCs w:val="22"/>
        </w:rPr>
        <w:t>Operational complaints are managed on the day and applicants are asked to sign a declaration to confirm they have no such issues.</w:t>
      </w:r>
      <w:r w:rsidR="00801C40">
        <w:rPr>
          <w:color w:val="1F497D"/>
        </w:rPr>
        <w:t xml:space="preserve"> </w:t>
      </w:r>
    </w:p>
    <w:p w14:paraId="4EC90CCD" w14:textId="77777777" w:rsidR="005674DF" w:rsidRDefault="005674DF" w:rsidP="000B0714">
      <w:pPr>
        <w:jc w:val="both"/>
        <w:rPr>
          <w:rFonts w:ascii="Arial" w:hAnsi="Arial" w:cs="Arial"/>
          <w:sz w:val="22"/>
          <w:szCs w:val="22"/>
        </w:rPr>
      </w:pPr>
    </w:p>
    <w:p w14:paraId="11FCF7FB" w14:textId="77777777" w:rsidR="009403CD" w:rsidRDefault="005674DF" w:rsidP="000B0714">
      <w:pPr>
        <w:jc w:val="both"/>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w:t>
      </w:r>
      <w:r w:rsidR="00365A1C">
        <w:rPr>
          <w:rFonts w:ascii="Arial" w:hAnsi="Arial" w:cs="Arial"/>
          <w:sz w:val="22"/>
          <w:szCs w:val="22"/>
        </w:rPr>
        <w:t xml:space="preserve">Representative </w:t>
      </w:r>
      <w:r w:rsidRPr="003408AE">
        <w:rPr>
          <w:rFonts w:ascii="Arial" w:hAnsi="Arial" w:cs="Arial"/>
          <w:sz w:val="22"/>
          <w:szCs w:val="22"/>
        </w:rPr>
        <w:t xml:space="preserve">or the </w:t>
      </w:r>
      <w:r w:rsidR="00ED5183">
        <w:rPr>
          <w:rFonts w:ascii="Arial" w:hAnsi="Arial" w:cs="Arial"/>
          <w:sz w:val="22"/>
          <w:szCs w:val="22"/>
        </w:rPr>
        <w:t>Recruitment/Pharmacy Lead</w:t>
      </w:r>
      <w:r w:rsidRPr="003408AE">
        <w:rPr>
          <w:rFonts w:ascii="Arial" w:hAnsi="Arial" w:cs="Arial"/>
          <w:sz w:val="22"/>
          <w:szCs w:val="22"/>
        </w:rPr>
        <w:t xml:space="preserve">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14:paraId="30C2140D" w14:textId="77777777" w:rsidR="009403CD" w:rsidRDefault="009403CD" w:rsidP="000B0714">
      <w:pPr>
        <w:jc w:val="both"/>
        <w:rPr>
          <w:rFonts w:ascii="Arial" w:hAnsi="Arial" w:cs="Arial"/>
          <w:sz w:val="22"/>
          <w:szCs w:val="22"/>
        </w:rPr>
      </w:pPr>
    </w:p>
    <w:p w14:paraId="1FB0CD52" w14:textId="59650BC1" w:rsidR="009723D8" w:rsidRPr="003408AE" w:rsidRDefault="009723D8" w:rsidP="000B0714">
      <w:pPr>
        <w:jc w:val="both"/>
        <w:rPr>
          <w:rFonts w:ascii="Arial" w:hAnsi="Arial" w:cs="Arial"/>
          <w:sz w:val="22"/>
          <w:szCs w:val="22"/>
        </w:rPr>
      </w:pPr>
      <w:r>
        <w:rPr>
          <w:rFonts w:ascii="Arial" w:hAnsi="Arial" w:cs="Arial"/>
          <w:color w:val="000000"/>
          <w:sz w:val="23"/>
          <w:szCs w:val="23"/>
        </w:rPr>
        <w:t>As a general rule, if a complaint or an appeal is upheld, then the results of the relevant assessment cannot be altered – though the outcome may be amended (e.g. someone with a low shortlisting score might be given an interview if a mistake in process can be demonstrated).</w:t>
      </w:r>
    </w:p>
    <w:p w14:paraId="5CC1949C" w14:textId="77777777" w:rsidR="005674DF" w:rsidRPr="003408AE" w:rsidRDefault="005674DF" w:rsidP="000B0714">
      <w:pPr>
        <w:tabs>
          <w:tab w:val="left" w:pos="10320"/>
        </w:tabs>
        <w:autoSpaceDE w:val="0"/>
        <w:spacing w:line="276" w:lineRule="exact"/>
        <w:jc w:val="both"/>
        <w:outlineLvl w:val="0"/>
        <w:rPr>
          <w:rFonts w:ascii="Arial" w:hAnsi="Arial" w:cs="Arial"/>
          <w:sz w:val="22"/>
          <w:szCs w:val="22"/>
        </w:rPr>
      </w:pPr>
    </w:p>
    <w:p w14:paraId="096F0C00" w14:textId="77777777" w:rsidR="005674DF" w:rsidRPr="003408AE" w:rsidRDefault="005674DF" w:rsidP="000B0714">
      <w:pPr>
        <w:numPr>
          <w:ilvl w:val="0"/>
          <w:numId w:val="1"/>
        </w:numPr>
        <w:tabs>
          <w:tab w:val="left" w:pos="10320"/>
        </w:tabs>
        <w:autoSpaceDE w:val="0"/>
        <w:spacing w:line="276" w:lineRule="exact"/>
        <w:jc w:val="both"/>
        <w:outlineLvl w:val="0"/>
        <w:rPr>
          <w:rFonts w:ascii="Arial" w:hAnsi="Arial" w:cs="Arial"/>
          <w:b/>
          <w:bCs/>
          <w:sz w:val="22"/>
          <w:szCs w:val="22"/>
        </w:rPr>
      </w:pPr>
      <w:r w:rsidRPr="003408AE">
        <w:rPr>
          <w:rFonts w:ascii="Arial" w:hAnsi="Arial" w:cs="Arial"/>
          <w:b/>
          <w:bCs/>
          <w:sz w:val="22"/>
          <w:szCs w:val="22"/>
        </w:rPr>
        <w:t>How do I make a complaint?</w:t>
      </w:r>
    </w:p>
    <w:p w14:paraId="042C21FD" w14:textId="77777777" w:rsidR="005674DF" w:rsidRPr="003408AE" w:rsidRDefault="005674DF" w:rsidP="000B0714">
      <w:pPr>
        <w:autoSpaceDE w:val="0"/>
        <w:autoSpaceDN w:val="0"/>
        <w:adjustRightInd w:val="0"/>
        <w:jc w:val="both"/>
        <w:rPr>
          <w:rFonts w:ascii="Arial" w:hAnsi="Arial" w:cs="Arial"/>
          <w:sz w:val="22"/>
          <w:szCs w:val="22"/>
        </w:rPr>
      </w:pPr>
    </w:p>
    <w:p w14:paraId="052EB2FA" w14:textId="77777777" w:rsidR="000B0714" w:rsidRDefault="00FE77AE" w:rsidP="000B0714">
      <w:pPr>
        <w:rPr>
          <w:rFonts w:ascii="Arial" w:hAnsi="Arial" w:cs="Arial"/>
          <w:b/>
          <w:sz w:val="22"/>
          <w:szCs w:val="22"/>
        </w:rPr>
      </w:pPr>
      <w:r w:rsidRPr="00FE77AE">
        <w:rPr>
          <w:rFonts w:ascii="Arial" w:hAnsi="Arial" w:cs="Arial"/>
          <w:b/>
          <w:sz w:val="22"/>
          <w:szCs w:val="22"/>
        </w:rPr>
        <w:t>National Recruitment</w:t>
      </w:r>
    </w:p>
    <w:p w14:paraId="77CFF0A7" w14:textId="531CAFF7" w:rsidR="00E272F8" w:rsidRPr="000B0714" w:rsidRDefault="00FE77AE" w:rsidP="000B0714">
      <w:pPr>
        <w:rPr>
          <w:rStyle w:val="Hyperlink"/>
          <w:rFonts w:ascii="Arial" w:hAnsi="Arial" w:cs="Arial"/>
          <w:sz w:val="22"/>
          <w:szCs w:val="22"/>
        </w:rPr>
      </w:pP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w:t>
      </w:r>
      <w:r w:rsidR="00E272F8">
        <w:rPr>
          <w:rFonts w:ascii="Arial" w:hAnsi="Arial" w:cs="Arial"/>
          <w:sz w:val="22"/>
          <w:szCs w:val="22"/>
        </w:rPr>
        <w:t xml:space="preserve"> P</w:t>
      </w:r>
      <w:r w:rsidR="00ED5183">
        <w:rPr>
          <w:rFonts w:ascii="Arial" w:hAnsi="Arial" w:cs="Arial"/>
          <w:sz w:val="22"/>
          <w:szCs w:val="22"/>
        </w:rPr>
        <w:t xml:space="preserve">harmacy </w:t>
      </w:r>
      <w:r w:rsidR="00E272F8">
        <w:rPr>
          <w:rFonts w:ascii="Arial" w:hAnsi="Arial" w:cs="Arial"/>
          <w:sz w:val="22"/>
          <w:szCs w:val="22"/>
        </w:rPr>
        <w:t>N</w:t>
      </w:r>
      <w:r w:rsidR="00ED5183">
        <w:rPr>
          <w:rFonts w:ascii="Arial" w:hAnsi="Arial" w:cs="Arial"/>
          <w:sz w:val="22"/>
          <w:szCs w:val="22"/>
        </w:rPr>
        <w:t xml:space="preserve">ational </w:t>
      </w:r>
      <w:r w:rsidR="00E272F8">
        <w:rPr>
          <w:rFonts w:ascii="Arial" w:hAnsi="Arial" w:cs="Arial"/>
          <w:sz w:val="22"/>
          <w:szCs w:val="22"/>
        </w:rPr>
        <w:t>R</w:t>
      </w:r>
      <w:r w:rsidR="00ED5183">
        <w:rPr>
          <w:rFonts w:ascii="Arial" w:hAnsi="Arial" w:cs="Arial"/>
          <w:sz w:val="22"/>
          <w:szCs w:val="22"/>
        </w:rPr>
        <w:t xml:space="preserve">ecruitment </w:t>
      </w:r>
      <w:r w:rsidR="00E272F8">
        <w:rPr>
          <w:rFonts w:ascii="Arial" w:hAnsi="Arial" w:cs="Arial"/>
          <w:sz w:val="22"/>
          <w:szCs w:val="22"/>
        </w:rPr>
        <w:t>O</w:t>
      </w:r>
      <w:r w:rsidR="00ED5183">
        <w:rPr>
          <w:rFonts w:ascii="Arial" w:hAnsi="Arial" w:cs="Arial"/>
          <w:sz w:val="22"/>
          <w:szCs w:val="22"/>
        </w:rPr>
        <w:t>ffice (PNRO)</w:t>
      </w:r>
      <w:r w:rsidR="00E272F8">
        <w:rPr>
          <w:rFonts w:ascii="Arial" w:hAnsi="Arial" w:cs="Arial"/>
          <w:sz w:val="22"/>
          <w:szCs w:val="22"/>
        </w:rPr>
        <w:t xml:space="preserve"> via </w:t>
      </w:r>
      <w:r w:rsidR="00B479DD">
        <w:rPr>
          <w:rFonts w:ascii="Arial" w:hAnsi="Arial" w:cs="Arial"/>
          <w:sz w:val="22"/>
          <w:szCs w:val="22"/>
        </w:rPr>
        <w:t xml:space="preserve">the </w:t>
      </w:r>
      <w:r w:rsidR="000B0714">
        <w:rPr>
          <w:rFonts w:ascii="Arial" w:hAnsi="Arial" w:cs="Arial"/>
          <w:sz w:val="22"/>
          <w:szCs w:val="22"/>
        </w:rPr>
        <w:fldChar w:fldCharType="begin"/>
      </w:r>
      <w:r w:rsidR="000B0714">
        <w:rPr>
          <w:rFonts w:ascii="Arial" w:hAnsi="Arial" w:cs="Arial"/>
          <w:sz w:val="22"/>
          <w:szCs w:val="22"/>
        </w:rPr>
        <w:instrText xml:space="preserve"> HYPERLINK "https://hee.freshdesk.com/support/tickets/new?form_14=true" </w:instrText>
      </w:r>
      <w:r w:rsidR="000B0714">
        <w:rPr>
          <w:rFonts w:ascii="Arial" w:hAnsi="Arial" w:cs="Arial"/>
          <w:sz w:val="22"/>
          <w:szCs w:val="22"/>
        </w:rPr>
        <w:fldChar w:fldCharType="separate"/>
      </w:r>
      <w:r w:rsidR="000B0714" w:rsidRPr="000B0714">
        <w:rPr>
          <w:rStyle w:val="Hyperlink"/>
          <w:rFonts w:ascii="Arial" w:hAnsi="Arial" w:cs="Arial"/>
          <w:sz w:val="22"/>
          <w:szCs w:val="22"/>
        </w:rPr>
        <w:t xml:space="preserve">HEE London and Kent, Surrey, Sussex Portal </w:t>
      </w:r>
    </w:p>
    <w:p w14:paraId="66CE5448" w14:textId="77777777" w:rsidR="000B0714" w:rsidRDefault="000B0714" w:rsidP="000B0714">
      <w:pPr>
        <w:jc w:val="both"/>
        <w:rPr>
          <w:rFonts w:ascii="Arial" w:hAnsi="Arial" w:cs="Arial"/>
          <w:sz w:val="22"/>
          <w:szCs w:val="22"/>
        </w:rPr>
      </w:pPr>
      <w:r>
        <w:rPr>
          <w:rFonts w:ascii="Arial" w:hAnsi="Arial" w:cs="Arial"/>
          <w:sz w:val="22"/>
          <w:szCs w:val="22"/>
        </w:rPr>
        <w:fldChar w:fldCharType="end"/>
      </w:r>
    </w:p>
    <w:p w14:paraId="43F6D384" w14:textId="2F6EF73F" w:rsidR="00FE77AE" w:rsidRPr="00FE77AE" w:rsidRDefault="00FE77AE" w:rsidP="000B0714">
      <w:pPr>
        <w:jc w:val="both"/>
        <w:rPr>
          <w:rFonts w:ascii="Arial" w:hAnsi="Arial" w:cs="Arial"/>
          <w:sz w:val="22"/>
          <w:szCs w:val="22"/>
        </w:rPr>
      </w:pPr>
      <w:r>
        <w:rPr>
          <w:rFonts w:ascii="Arial" w:hAnsi="Arial" w:cs="Arial"/>
          <w:sz w:val="22"/>
          <w:szCs w:val="22"/>
        </w:rPr>
        <w:t xml:space="preserve">The </w:t>
      </w:r>
      <w:r w:rsidR="00E272F8">
        <w:rPr>
          <w:rFonts w:ascii="Arial" w:hAnsi="Arial" w:cs="Arial"/>
          <w:sz w:val="22"/>
          <w:szCs w:val="22"/>
        </w:rPr>
        <w:t xml:space="preserve">PNRO will </w:t>
      </w:r>
      <w:r>
        <w:rPr>
          <w:rFonts w:ascii="Arial" w:hAnsi="Arial" w:cs="Arial"/>
          <w:sz w:val="22"/>
          <w:szCs w:val="22"/>
        </w:rPr>
        <w:t xml:space="preserve">“own” your complaint and be a single point of contact.  The </w:t>
      </w:r>
      <w:r w:rsidR="00E272F8">
        <w:rPr>
          <w:rFonts w:ascii="Arial" w:hAnsi="Arial" w:cs="Arial"/>
          <w:sz w:val="22"/>
          <w:szCs w:val="22"/>
        </w:rPr>
        <w:t xml:space="preserve">PNRO </w:t>
      </w:r>
      <w:r>
        <w:rPr>
          <w:rFonts w:ascii="Arial" w:hAnsi="Arial" w:cs="Arial"/>
          <w:sz w:val="22"/>
          <w:szCs w:val="22"/>
        </w:rPr>
        <w:t>will liaise with other organisations as required to manage your complaint.</w:t>
      </w:r>
    </w:p>
    <w:p w14:paraId="6F1D4EC9" w14:textId="77777777" w:rsidR="00C12EEB" w:rsidRDefault="00C12EEB" w:rsidP="000B0714">
      <w:pPr>
        <w:jc w:val="both"/>
        <w:rPr>
          <w:rFonts w:ascii="Arial" w:hAnsi="Arial" w:cs="Arial"/>
          <w:sz w:val="22"/>
          <w:szCs w:val="22"/>
        </w:rPr>
      </w:pPr>
    </w:p>
    <w:p w14:paraId="52645B12" w14:textId="77777777" w:rsidR="005B1FAE" w:rsidRDefault="005674DF" w:rsidP="000B0714">
      <w:pPr>
        <w:jc w:val="both"/>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14:paraId="6F06AAA9" w14:textId="77777777" w:rsidR="00CD5D3F" w:rsidRDefault="005B1FAE" w:rsidP="000B0714">
      <w:pPr>
        <w:pStyle w:val="ListParagraph"/>
        <w:numPr>
          <w:ilvl w:val="0"/>
          <w:numId w:val="7"/>
        </w:numPr>
        <w:rPr>
          <w:rFonts w:ascii="Arial" w:hAnsi="Arial" w:cs="Arial"/>
          <w:sz w:val="22"/>
          <w:szCs w:val="22"/>
        </w:rPr>
      </w:pPr>
      <w:r w:rsidRPr="00CD5D3F">
        <w:rPr>
          <w:rFonts w:ascii="Arial" w:hAnsi="Arial" w:cs="Arial"/>
          <w:sz w:val="22"/>
          <w:szCs w:val="22"/>
        </w:rPr>
        <w:t xml:space="preserve">Start any </w:t>
      </w:r>
      <w:r w:rsidR="00E272F8">
        <w:rPr>
          <w:rFonts w:ascii="Arial" w:hAnsi="Arial" w:cs="Arial"/>
          <w:sz w:val="22"/>
          <w:szCs w:val="22"/>
        </w:rPr>
        <w:t xml:space="preserve">submission </w:t>
      </w:r>
      <w:r w:rsidRPr="00CD5D3F">
        <w:rPr>
          <w:rFonts w:ascii="Arial" w:hAnsi="Arial" w:cs="Arial"/>
          <w:sz w:val="22"/>
          <w:szCs w:val="22"/>
        </w:rPr>
        <w:t xml:space="preserve">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or enter into the subject line of any email</w:t>
      </w:r>
      <w:r w:rsidR="00CD5D3F" w:rsidRPr="00CD5D3F">
        <w:rPr>
          <w:rFonts w:ascii="Arial" w:hAnsi="Arial" w:cs="Arial"/>
          <w:sz w:val="22"/>
          <w:szCs w:val="22"/>
        </w:rPr>
        <w:t xml:space="preserve">: </w:t>
      </w:r>
      <w:r w:rsidR="00734930">
        <w:rPr>
          <w:rFonts w:ascii="Arial" w:hAnsi="Arial" w:cs="Arial"/>
          <w:sz w:val="22"/>
          <w:szCs w:val="22"/>
        </w:rPr>
        <w:br/>
      </w:r>
    </w:p>
    <w:p w14:paraId="6DCE0F86" w14:textId="77777777" w:rsidR="005B1FAE" w:rsidRDefault="00CD5D3F" w:rsidP="000B0714">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w:t>
      </w:r>
      <w:r w:rsidR="00E272F8">
        <w:rPr>
          <w:rFonts w:ascii="Arial" w:hAnsi="Arial" w:cs="Arial"/>
          <w:sz w:val="22"/>
          <w:szCs w:val="22"/>
        </w:rPr>
        <w:t xml:space="preserve">Pre-registration Pharmacist </w:t>
      </w:r>
      <w:r w:rsidR="00B479DD">
        <w:rPr>
          <w:rFonts w:ascii="Arial" w:hAnsi="Arial" w:cs="Arial"/>
          <w:sz w:val="22"/>
          <w:szCs w:val="22"/>
        </w:rPr>
        <w:t xml:space="preserve">Training </w:t>
      </w:r>
      <w:r w:rsidR="00734930">
        <w:rPr>
          <w:rFonts w:ascii="Arial" w:hAnsi="Arial" w:cs="Arial"/>
          <w:sz w:val="22"/>
          <w:szCs w:val="22"/>
        </w:rPr>
        <w:br/>
      </w:r>
    </w:p>
    <w:p w14:paraId="15368AE2" w14:textId="77777777" w:rsidR="00FE77AE" w:rsidRDefault="00FE77AE" w:rsidP="000B0714">
      <w:pPr>
        <w:pStyle w:val="ListParagraph"/>
        <w:numPr>
          <w:ilvl w:val="0"/>
          <w:numId w:val="7"/>
        </w:numPr>
        <w:rPr>
          <w:rFonts w:ascii="Arial" w:hAnsi="Arial" w:cs="Arial"/>
          <w:sz w:val="22"/>
          <w:szCs w:val="22"/>
        </w:rPr>
      </w:pPr>
      <w:r>
        <w:rPr>
          <w:rFonts w:ascii="Arial" w:hAnsi="Arial" w:cs="Arial"/>
          <w:sz w:val="22"/>
          <w:szCs w:val="22"/>
        </w:rPr>
        <w:t>Provide details of the stage of the recruitment cycle that the complaint relates</w:t>
      </w:r>
      <w:r w:rsidR="00FA2946">
        <w:rPr>
          <w:rFonts w:ascii="Arial" w:hAnsi="Arial" w:cs="Arial"/>
          <w:sz w:val="22"/>
          <w:szCs w:val="22"/>
        </w:rPr>
        <w:t xml:space="preserve"> to</w:t>
      </w:r>
      <w:r>
        <w:rPr>
          <w:rFonts w:ascii="Arial" w:hAnsi="Arial" w:cs="Arial"/>
          <w:sz w:val="22"/>
          <w:szCs w:val="22"/>
        </w:rPr>
        <w:t xml:space="preserve">. This will allow the </w:t>
      </w:r>
      <w:r w:rsidR="00E272F8">
        <w:rPr>
          <w:rFonts w:ascii="Arial" w:hAnsi="Arial" w:cs="Arial"/>
          <w:sz w:val="22"/>
          <w:szCs w:val="22"/>
        </w:rPr>
        <w:t>PNRO</w:t>
      </w:r>
      <w:r>
        <w:rPr>
          <w:rFonts w:ascii="Arial" w:hAnsi="Arial" w:cs="Arial"/>
          <w:sz w:val="22"/>
          <w:szCs w:val="22"/>
        </w:rPr>
        <w:t xml:space="preserve"> to identify who they need to contact regards to the complaint. </w:t>
      </w:r>
      <w:r w:rsidR="00734930">
        <w:rPr>
          <w:rFonts w:ascii="Arial" w:hAnsi="Arial" w:cs="Arial"/>
          <w:sz w:val="22"/>
          <w:szCs w:val="22"/>
        </w:rPr>
        <w:br/>
      </w:r>
    </w:p>
    <w:p w14:paraId="687AB5AC" w14:textId="77777777" w:rsidR="00FE77AE" w:rsidRDefault="00FE77AE" w:rsidP="000B0714">
      <w:pPr>
        <w:pStyle w:val="ListParagraph"/>
        <w:numPr>
          <w:ilvl w:val="1"/>
          <w:numId w:val="7"/>
        </w:numPr>
        <w:jc w:val="both"/>
        <w:rPr>
          <w:rFonts w:ascii="Arial" w:hAnsi="Arial" w:cs="Arial"/>
          <w:sz w:val="22"/>
          <w:szCs w:val="22"/>
        </w:rPr>
      </w:pPr>
      <w:r>
        <w:rPr>
          <w:rFonts w:ascii="Arial" w:hAnsi="Arial" w:cs="Arial"/>
          <w:sz w:val="22"/>
          <w:szCs w:val="22"/>
        </w:rPr>
        <w:t>Application</w:t>
      </w:r>
    </w:p>
    <w:p w14:paraId="469882D1" w14:textId="77777777" w:rsidR="00FE77AE" w:rsidRDefault="00FE77AE" w:rsidP="000B0714">
      <w:pPr>
        <w:pStyle w:val="ListParagraph"/>
        <w:numPr>
          <w:ilvl w:val="1"/>
          <w:numId w:val="7"/>
        </w:numPr>
        <w:jc w:val="both"/>
        <w:rPr>
          <w:rFonts w:ascii="Arial" w:hAnsi="Arial" w:cs="Arial"/>
          <w:sz w:val="22"/>
          <w:szCs w:val="22"/>
        </w:rPr>
      </w:pPr>
      <w:r>
        <w:rPr>
          <w:rFonts w:ascii="Arial" w:hAnsi="Arial" w:cs="Arial"/>
          <w:sz w:val="22"/>
          <w:szCs w:val="22"/>
        </w:rPr>
        <w:t>Long listing</w:t>
      </w:r>
    </w:p>
    <w:p w14:paraId="63DF6503" w14:textId="77777777" w:rsidR="00FE77AE" w:rsidRDefault="00FE77AE" w:rsidP="000B0714">
      <w:pPr>
        <w:pStyle w:val="ListParagraph"/>
        <w:numPr>
          <w:ilvl w:val="1"/>
          <w:numId w:val="7"/>
        </w:numPr>
        <w:jc w:val="both"/>
        <w:rPr>
          <w:rFonts w:ascii="Arial" w:hAnsi="Arial" w:cs="Arial"/>
          <w:sz w:val="22"/>
          <w:szCs w:val="22"/>
        </w:rPr>
      </w:pPr>
      <w:r>
        <w:rPr>
          <w:rFonts w:ascii="Arial" w:hAnsi="Arial" w:cs="Arial"/>
          <w:sz w:val="22"/>
          <w:szCs w:val="22"/>
        </w:rPr>
        <w:t>Shortlisting</w:t>
      </w:r>
    </w:p>
    <w:p w14:paraId="0C33232C" w14:textId="77777777" w:rsidR="00FE77AE" w:rsidRDefault="00FE77AE" w:rsidP="000B0714">
      <w:pPr>
        <w:pStyle w:val="ListParagraph"/>
        <w:numPr>
          <w:ilvl w:val="1"/>
          <w:numId w:val="7"/>
        </w:numPr>
        <w:jc w:val="both"/>
        <w:rPr>
          <w:rFonts w:ascii="Arial" w:hAnsi="Arial" w:cs="Arial"/>
          <w:sz w:val="22"/>
          <w:szCs w:val="22"/>
        </w:rPr>
      </w:pPr>
      <w:r>
        <w:rPr>
          <w:rFonts w:ascii="Arial" w:hAnsi="Arial" w:cs="Arial"/>
          <w:sz w:val="22"/>
          <w:szCs w:val="22"/>
        </w:rPr>
        <w:t>Interview</w:t>
      </w:r>
    </w:p>
    <w:p w14:paraId="20D904DC" w14:textId="77777777" w:rsidR="00FE77AE" w:rsidRDefault="00FE77AE" w:rsidP="000B0714">
      <w:pPr>
        <w:pStyle w:val="ListParagraph"/>
        <w:numPr>
          <w:ilvl w:val="1"/>
          <w:numId w:val="7"/>
        </w:numPr>
        <w:jc w:val="both"/>
        <w:rPr>
          <w:rFonts w:ascii="Arial" w:hAnsi="Arial" w:cs="Arial"/>
          <w:sz w:val="22"/>
          <w:szCs w:val="22"/>
        </w:rPr>
      </w:pPr>
      <w:r>
        <w:rPr>
          <w:rFonts w:ascii="Arial" w:hAnsi="Arial" w:cs="Arial"/>
          <w:sz w:val="22"/>
          <w:szCs w:val="22"/>
        </w:rPr>
        <w:t>Offer</w:t>
      </w:r>
      <w:r w:rsidR="00734930">
        <w:rPr>
          <w:rFonts w:ascii="Arial" w:hAnsi="Arial" w:cs="Arial"/>
          <w:sz w:val="22"/>
          <w:szCs w:val="22"/>
        </w:rPr>
        <w:br/>
      </w:r>
    </w:p>
    <w:p w14:paraId="409C3667" w14:textId="77777777" w:rsidR="00CD5D3F" w:rsidRDefault="00CD5D3F" w:rsidP="000B0714">
      <w:pPr>
        <w:pStyle w:val="ListParagraph"/>
        <w:numPr>
          <w:ilvl w:val="0"/>
          <w:numId w:val="7"/>
        </w:numPr>
        <w:jc w:val="both"/>
        <w:rPr>
          <w:rFonts w:ascii="Arial" w:hAnsi="Arial" w:cs="Arial"/>
          <w:sz w:val="22"/>
          <w:szCs w:val="22"/>
        </w:rPr>
      </w:pPr>
      <w:r>
        <w:rPr>
          <w:rFonts w:ascii="Arial" w:hAnsi="Arial" w:cs="Arial"/>
          <w:sz w:val="22"/>
          <w:szCs w:val="22"/>
        </w:rPr>
        <w:t xml:space="preserve">Provide up to date contact details of your name, address and </w:t>
      </w:r>
      <w:r w:rsidRPr="00CD5D3F">
        <w:rPr>
          <w:rFonts w:ascii="Arial" w:hAnsi="Arial" w:cs="Arial"/>
          <w:sz w:val="22"/>
          <w:szCs w:val="22"/>
        </w:rPr>
        <w:t>day time telephone contact number</w:t>
      </w:r>
      <w:r w:rsidR="00734930">
        <w:rPr>
          <w:rFonts w:ascii="Arial" w:hAnsi="Arial" w:cs="Arial"/>
          <w:sz w:val="22"/>
          <w:szCs w:val="22"/>
        </w:rPr>
        <w:br/>
      </w:r>
      <w:r w:rsidR="00FE77AE">
        <w:rPr>
          <w:rFonts w:ascii="Arial" w:hAnsi="Arial" w:cs="Arial"/>
          <w:sz w:val="22"/>
          <w:szCs w:val="22"/>
        </w:rPr>
        <w:t xml:space="preserve"> </w:t>
      </w:r>
    </w:p>
    <w:p w14:paraId="32DE3795" w14:textId="77777777" w:rsidR="000B0714" w:rsidRDefault="00CD5D3F" w:rsidP="000B0714">
      <w:pPr>
        <w:pStyle w:val="ListParagraph"/>
        <w:numPr>
          <w:ilvl w:val="0"/>
          <w:numId w:val="7"/>
        </w:numPr>
        <w:jc w:val="both"/>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w:t>
      </w:r>
    </w:p>
    <w:p w14:paraId="43DFD606" w14:textId="4F0FF95D" w:rsidR="00CD5D3F" w:rsidRDefault="005674DF" w:rsidP="000B0714">
      <w:pPr>
        <w:pStyle w:val="ListParagraph"/>
        <w:ind w:left="360"/>
        <w:jc w:val="both"/>
        <w:rPr>
          <w:rFonts w:ascii="Arial" w:hAnsi="Arial" w:cs="Arial"/>
          <w:sz w:val="22"/>
          <w:szCs w:val="22"/>
        </w:rPr>
      </w:pPr>
      <w:r w:rsidRPr="00CD5D3F">
        <w:rPr>
          <w:rFonts w:ascii="Arial" w:hAnsi="Arial" w:cs="Arial"/>
          <w:sz w:val="22"/>
          <w:szCs w:val="22"/>
        </w:rPr>
        <w:t xml:space="preserve"> </w:t>
      </w:r>
    </w:p>
    <w:p w14:paraId="7D227E64" w14:textId="77777777" w:rsidR="00CD5D3F" w:rsidRDefault="00CD5D3F" w:rsidP="000B0714">
      <w:pPr>
        <w:pStyle w:val="ListParagraph"/>
        <w:numPr>
          <w:ilvl w:val="0"/>
          <w:numId w:val="7"/>
        </w:numPr>
        <w:jc w:val="both"/>
        <w:rPr>
          <w:rFonts w:ascii="Arial" w:hAnsi="Arial" w:cs="Arial"/>
          <w:sz w:val="22"/>
          <w:szCs w:val="22"/>
        </w:rPr>
      </w:pPr>
      <w:r>
        <w:rPr>
          <w:rFonts w:ascii="Arial" w:hAnsi="Arial" w:cs="Arial"/>
          <w:sz w:val="22"/>
          <w:szCs w:val="22"/>
        </w:rPr>
        <w:lastRenderedPageBreak/>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14:paraId="2F57B6D8" w14:textId="77777777" w:rsidR="005674DF" w:rsidRPr="003408AE" w:rsidRDefault="005674DF" w:rsidP="000B0714">
      <w:pPr>
        <w:jc w:val="both"/>
        <w:rPr>
          <w:rFonts w:ascii="Arial" w:hAnsi="Arial" w:cs="Arial"/>
          <w:sz w:val="22"/>
          <w:szCs w:val="22"/>
        </w:rPr>
      </w:pPr>
    </w:p>
    <w:p w14:paraId="530E4154" w14:textId="77777777" w:rsidR="00C12EEB" w:rsidRDefault="005674DF" w:rsidP="000B0714">
      <w:pPr>
        <w:jc w:val="both"/>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reasons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14:paraId="64ED0A95" w14:textId="77777777" w:rsidR="00C12EEB" w:rsidRDefault="00C12EEB" w:rsidP="000B0714">
      <w:pPr>
        <w:jc w:val="both"/>
        <w:rPr>
          <w:rFonts w:ascii="Arial" w:hAnsi="Arial" w:cs="Arial"/>
          <w:sz w:val="22"/>
          <w:szCs w:val="22"/>
        </w:rPr>
      </w:pPr>
    </w:p>
    <w:p w14:paraId="759EF521" w14:textId="77777777" w:rsidR="000B0714" w:rsidRPr="000B0714" w:rsidRDefault="005674DF" w:rsidP="000B0714">
      <w:pPr>
        <w:rPr>
          <w:rStyle w:val="Hyperlink"/>
          <w:rFonts w:ascii="Arial" w:hAnsi="Arial" w:cs="Arial"/>
          <w:sz w:val="22"/>
          <w:szCs w:val="22"/>
        </w:rPr>
      </w:pPr>
      <w:r w:rsidRPr="004146D5">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4146D5" w:rsidRPr="004146D5">
        <w:rPr>
          <w:rFonts w:ascii="Arial" w:hAnsi="Arial" w:cs="Arial"/>
          <w:b/>
          <w:sz w:val="22"/>
          <w:szCs w:val="22"/>
        </w:rPr>
        <w:t>the PNRO</w:t>
      </w:r>
      <w:r w:rsidRPr="004146D5">
        <w:rPr>
          <w:rFonts w:ascii="Arial" w:hAnsi="Arial" w:cs="Arial"/>
          <w:b/>
          <w:sz w:val="22"/>
          <w:szCs w:val="22"/>
        </w:rPr>
        <w:t xml:space="preserve"> </w:t>
      </w:r>
      <w:r w:rsidR="004146D5" w:rsidRPr="004146D5">
        <w:rPr>
          <w:rFonts w:ascii="Arial" w:hAnsi="Arial" w:cs="Arial"/>
          <w:b/>
          <w:sz w:val="22"/>
          <w:szCs w:val="22"/>
        </w:rPr>
        <w:t>first instance via the</w:t>
      </w:r>
      <w:r w:rsidR="004146D5">
        <w:rPr>
          <w:rFonts w:ascii="Arial" w:hAnsi="Arial" w:cs="Arial"/>
          <w:sz w:val="22"/>
          <w:szCs w:val="22"/>
        </w:rPr>
        <w:t xml:space="preserve"> </w:t>
      </w:r>
      <w:r w:rsidR="000B0714">
        <w:rPr>
          <w:rFonts w:ascii="Arial" w:hAnsi="Arial" w:cs="Arial"/>
          <w:sz w:val="22"/>
          <w:szCs w:val="22"/>
        </w:rPr>
        <w:fldChar w:fldCharType="begin"/>
      </w:r>
      <w:r w:rsidR="000B0714">
        <w:rPr>
          <w:rFonts w:ascii="Arial" w:hAnsi="Arial" w:cs="Arial"/>
          <w:sz w:val="22"/>
          <w:szCs w:val="22"/>
        </w:rPr>
        <w:instrText xml:space="preserve"> HYPERLINK "https://hee.freshdesk.com/support/tickets/new?form_14=true" </w:instrText>
      </w:r>
      <w:r w:rsidR="000B0714">
        <w:rPr>
          <w:rFonts w:ascii="Arial" w:hAnsi="Arial" w:cs="Arial"/>
          <w:sz w:val="22"/>
          <w:szCs w:val="22"/>
        </w:rPr>
        <w:fldChar w:fldCharType="separate"/>
      </w:r>
      <w:r w:rsidR="000B0714" w:rsidRPr="000B0714">
        <w:rPr>
          <w:rStyle w:val="Hyperlink"/>
          <w:rFonts w:ascii="Arial" w:hAnsi="Arial" w:cs="Arial"/>
          <w:sz w:val="22"/>
          <w:szCs w:val="22"/>
        </w:rPr>
        <w:t xml:space="preserve">HEE London and Kent, Surrey, Sussex Portal </w:t>
      </w:r>
    </w:p>
    <w:p w14:paraId="6487EA5E" w14:textId="199097FF" w:rsidR="00734930" w:rsidRPr="004A2273" w:rsidRDefault="000B0714" w:rsidP="000B0714">
      <w:pPr>
        <w:jc w:val="both"/>
        <w:rPr>
          <w:rFonts w:ascii="Arial" w:hAnsi="Arial" w:cs="Arial"/>
          <w:b/>
          <w:sz w:val="22"/>
          <w:szCs w:val="22"/>
        </w:rPr>
      </w:pPr>
      <w:r>
        <w:rPr>
          <w:rFonts w:ascii="Arial" w:hAnsi="Arial" w:cs="Arial"/>
          <w:sz w:val="22"/>
          <w:szCs w:val="22"/>
        </w:rPr>
        <w:fldChar w:fldCharType="end"/>
      </w:r>
    </w:p>
    <w:p w14:paraId="4D36FEE0" w14:textId="77777777" w:rsidR="005674DF" w:rsidRPr="003408AE" w:rsidRDefault="005674DF" w:rsidP="000B0714">
      <w:pPr>
        <w:jc w:val="both"/>
        <w:rPr>
          <w:rFonts w:ascii="Arial" w:hAnsi="Arial" w:cs="Arial"/>
          <w:sz w:val="22"/>
          <w:szCs w:val="22"/>
        </w:rPr>
      </w:pPr>
    </w:p>
    <w:p w14:paraId="51DCB256" w14:textId="77777777" w:rsidR="005674DF" w:rsidRPr="003408AE" w:rsidRDefault="005674DF" w:rsidP="000B0714">
      <w:pPr>
        <w:numPr>
          <w:ilvl w:val="0"/>
          <w:numId w:val="1"/>
        </w:numPr>
        <w:jc w:val="both"/>
        <w:rPr>
          <w:rFonts w:ascii="Arial" w:hAnsi="Arial" w:cs="Arial"/>
          <w:b/>
          <w:sz w:val="22"/>
          <w:szCs w:val="22"/>
        </w:rPr>
      </w:pPr>
      <w:r w:rsidRPr="003408AE">
        <w:rPr>
          <w:rFonts w:ascii="Arial" w:hAnsi="Arial" w:cs="Arial"/>
          <w:b/>
          <w:sz w:val="22"/>
          <w:szCs w:val="22"/>
        </w:rPr>
        <w:t>How we will manage your complaint</w:t>
      </w:r>
    </w:p>
    <w:p w14:paraId="1AB27AB7" w14:textId="77777777" w:rsidR="005674DF" w:rsidRPr="003408AE" w:rsidRDefault="005674DF" w:rsidP="000B0714">
      <w:pPr>
        <w:jc w:val="both"/>
        <w:rPr>
          <w:rFonts w:ascii="Arial" w:hAnsi="Arial" w:cs="Arial"/>
          <w:sz w:val="22"/>
          <w:szCs w:val="22"/>
        </w:rPr>
      </w:pPr>
    </w:p>
    <w:p w14:paraId="4C1A806B" w14:textId="77777777" w:rsidR="005674DF" w:rsidRPr="003408AE" w:rsidRDefault="005674DF" w:rsidP="000B0714">
      <w:pPr>
        <w:jc w:val="both"/>
        <w:rPr>
          <w:rFonts w:ascii="Arial" w:hAnsi="Arial" w:cs="Arial"/>
          <w:b/>
          <w:sz w:val="22"/>
          <w:szCs w:val="22"/>
        </w:rPr>
      </w:pPr>
      <w:r w:rsidRPr="003408AE">
        <w:rPr>
          <w:rFonts w:ascii="Arial" w:hAnsi="Arial" w:cs="Arial"/>
          <w:b/>
          <w:sz w:val="22"/>
          <w:szCs w:val="22"/>
        </w:rPr>
        <w:t>Stage 1</w:t>
      </w:r>
    </w:p>
    <w:p w14:paraId="2FBD5CB8" w14:textId="77777777" w:rsidR="005674DF" w:rsidRPr="003408AE" w:rsidRDefault="005674DF" w:rsidP="000B0714">
      <w:pPr>
        <w:jc w:val="both"/>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14:paraId="0E9ABC23" w14:textId="77777777" w:rsidR="005674DF" w:rsidRPr="003408AE" w:rsidRDefault="005674DF" w:rsidP="000B0714">
      <w:pPr>
        <w:jc w:val="both"/>
        <w:rPr>
          <w:rFonts w:ascii="Arial" w:hAnsi="Arial" w:cs="Arial"/>
          <w:b/>
          <w:sz w:val="22"/>
          <w:szCs w:val="22"/>
        </w:rPr>
      </w:pPr>
    </w:p>
    <w:p w14:paraId="61305484" w14:textId="77777777" w:rsidR="005674DF" w:rsidRPr="003408AE" w:rsidRDefault="005674DF" w:rsidP="000B0714">
      <w:pPr>
        <w:jc w:val="both"/>
        <w:rPr>
          <w:rFonts w:ascii="Arial" w:hAnsi="Arial" w:cs="Arial"/>
          <w:b/>
          <w:sz w:val="22"/>
          <w:szCs w:val="22"/>
        </w:rPr>
      </w:pPr>
      <w:r w:rsidRPr="003408AE">
        <w:rPr>
          <w:rFonts w:ascii="Arial" w:hAnsi="Arial" w:cs="Arial"/>
          <w:b/>
          <w:sz w:val="22"/>
          <w:szCs w:val="22"/>
        </w:rPr>
        <w:t>Stage 2</w:t>
      </w:r>
    </w:p>
    <w:p w14:paraId="162748F0" w14:textId="77777777" w:rsidR="005674DF" w:rsidRPr="003408AE" w:rsidRDefault="005674DF" w:rsidP="000B0714">
      <w:pPr>
        <w:jc w:val="both"/>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complaints procedure.</w:t>
      </w:r>
      <w:r w:rsidRPr="003408AE" w:rsidDel="00971D56">
        <w:rPr>
          <w:rFonts w:ascii="Arial" w:hAnsi="Arial" w:cs="Arial"/>
          <w:sz w:val="22"/>
          <w:szCs w:val="22"/>
        </w:rPr>
        <w:t xml:space="preserve"> </w:t>
      </w:r>
    </w:p>
    <w:p w14:paraId="7C25D1C3" w14:textId="77777777" w:rsidR="005674DF" w:rsidRPr="003408AE" w:rsidRDefault="005674DF" w:rsidP="000B0714">
      <w:pPr>
        <w:jc w:val="both"/>
        <w:rPr>
          <w:rFonts w:ascii="Arial" w:hAnsi="Arial" w:cs="Arial"/>
          <w:sz w:val="22"/>
          <w:szCs w:val="22"/>
        </w:rPr>
      </w:pPr>
    </w:p>
    <w:p w14:paraId="51ED16FB" w14:textId="08ED61CD" w:rsidR="005674DF" w:rsidRPr="003408AE" w:rsidRDefault="005674DF" w:rsidP="000B0714">
      <w:pPr>
        <w:jc w:val="both"/>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xml:space="preserve">.  We aim to answer less complex complaints within twenty working days from receipt and will update you at this point as to the expected completion date for your complaint. For complex complaints that run beyond the </w:t>
      </w:r>
      <w:r w:rsidR="00E85199" w:rsidRPr="003408AE">
        <w:rPr>
          <w:rFonts w:ascii="Arial" w:hAnsi="Arial" w:cs="Arial"/>
          <w:sz w:val="22"/>
          <w:szCs w:val="22"/>
        </w:rPr>
        <w:t>twenty-day</w:t>
      </w:r>
      <w:r w:rsidRPr="003408AE">
        <w:rPr>
          <w:rFonts w:ascii="Arial" w:hAnsi="Arial" w:cs="Arial"/>
          <w:sz w:val="22"/>
          <w:szCs w:val="22"/>
        </w:rPr>
        <w:t xml:space="preserve"> resolution period, we will update you every ten working days as to the status of your complaint and an estimated completion date.</w:t>
      </w:r>
    </w:p>
    <w:p w14:paraId="0F977FD1" w14:textId="77777777" w:rsidR="005674DF" w:rsidRPr="003408AE" w:rsidRDefault="005674DF" w:rsidP="000B0714">
      <w:pPr>
        <w:jc w:val="both"/>
        <w:rPr>
          <w:rFonts w:ascii="Arial" w:hAnsi="Arial" w:cs="Arial"/>
          <w:sz w:val="22"/>
          <w:szCs w:val="22"/>
        </w:rPr>
      </w:pPr>
    </w:p>
    <w:p w14:paraId="420F263B" w14:textId="77777777" w:rsidR="005674DF" w:rsidRPr="003408AE" w:rsidRDefault="005674DF" w:rsidP="000B0714">
      <w:pPr>
        <w:jc w:val="both"/>
        <w:rPr>
          <w:rFonts w:ascii="Arial" w:hAnsi="Arial" w:cs="Arial"/>
          <w:b/>
          <w:sz w:val="22"/>
          <w:szCs w:val="22"/>
        </w:rPr>
      </w:pPr>
      <w:r w:rsidRPr="003408AE">
        <w:rPr>
          <w:rFonts w:ascii="Arial" w:hAnsi="Arial" w:cs="Arial"/>
          <w:b/>
          <w:sz w:val="22"/>
          <w:szCs w:val="22"/>
        </w:rPr>
        <w:t>Stage 3</w:t>
      </w:r>
    </w:p>
    <w:p w14:paraId="5A3A6CD7" w14:textId="14B8D02A" w:rsidR="005674DF" w:rsidRPr="003408AE" w:rsidRDefault="000B0714" w:rsidP="000B0714">
      <w:pPr>
        <w:jc w:val="both"/>
        <w:rPr>
          <w:rFonts w:ascii="Arial" w:hAnsi="Arial" w:cs="Arial"/>
          <w:sz w:val="22"/>
          <w:szCs w:val="22"/>
        </w:rPr>
      </w:pPr>
      <w:r>
        <w:rPr>
          <w:rFonts w:ascii="Arial" w:hAnsi="Arial" w:cs="Arial"/>
          <w:sz w:val="22"/>
          <w:szCs w:val="22"/>
        </w:rPr>
        <w:t xml:space="preserve">An </w:t>
      </w:r>
      <w:r w:rsidR="00E85199">
        <w:rPr>
          <w:rFonts w:ascii="Arial" w:hAnsi="Arial" w:cs="Arial"/>
          <w:sz w:val="22"/>
          <w:szCs w:val="22"/>
        </w:rPr>
        <w:t>O</w:t>
      </w:r>
      <w:r>
        <w:rPr>
          <w:rFonts w:ascii="Arial" w:hAnsi="Arial" w:cs="Arial"/>
          <w:sz w:val="22"/>
          <w:szCs w:val="22"/>
        </w:rPr>
        <w:t xml:space="preserve">perations </w:t>
      </w:r>
      <w:r w:rsidR="00E85199">
        <w:rPr>
          <w:rFonts w:ascii="Arial" w:hAnsi="Arial" w:cs="Arial"/>
          <w:sz w:val="22"/>
          <w:szCs w:val="22"/>
        </w:rPr>
        <w:t>M</w:t>
      </w:r>
      <w:r>
        <w:rPr>
          <w:rFonts w:ascii="Arial" w:hAnsi="Arial" w:cs="Arial"/>
          <w:sz w:val="22"/>
          <w:szCs w:val="22"/>
        </w:rPr>
        <w:t>anager</w:t>
      </w:r>
      <w:r w:rsidR="005674DF" w:rsidRPr="003408AE">
        <w:rPr>
          <w:rFonts w:ascii="Arial" w:hAnsi="Arial" w:cs="Arial"/>
          <w:sz w:val="22"/>
          <w:szCs w:val="22"/>
        </w:rPr>
        <w:t xml:space="preserve">, or </w:t>
      </w:r>
      <w:r w:rsidR="00AB7407">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sidR="00AB7407">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has upheld your complaint and proposes a remedy, a se</w:t>
      </w:r>
      <w:r>
        <w:rPr>
          <w:rFonts w:ascii="Arial" w:hAnsi="Arial" w:cs="Arial"/>
          <w:sz w:val="22"/>
          <w:szCs w:val="22"/>
        </w:rPr>
        <w:t>rvice delivery</w:t>
      </w:r>
      <w:r w:rsidR="005674DF" w:rsidRPr="003408AE">
        <w:rPr>
          <w:rFonts w:ascii="Arial" w:hAnsi="Arial" w:cs="Arial"/>
          <w:sz w:val="22"/>
          <w:szCs w:val="22"/>
        </w:rPr>
        <w:t xml:space="preserve"> manager will contact you regarding this remedy.  In addition, if the complaint is upheld, the action taken and the lessons learned or to be learned will be logged for future purposes.</w:t>
      </w:r>
    </w:p>
    <w:p w14:paraId="0E6E51EB" w14:textId="77777777" w:rsidR="005674DF" w:rsidRDefault="005674DF" w:rsidP="000B0714">
      <w:pPr>
        <w:jc w:val="both"/>
        <w:rPr>
          <w:rFonts w:ascii="Arial" w:hAnsi="Arial" w:cs="Arial"/>
          <w:sz w:val="22"/>
          <w:szCs w:val="22"/>
        </w:rPr>
      </w:pPr>
    </w:p>
    <w:p w14:paraId="394967BB" w14:textId="77777777" w:rsidR="00CD5D3F" w:rsidRPr="003408AE" w:rsidRDefault="00CD5D3F" w:rsidP="000B0714">
      <w:pPr>
        <w:jc w:val="both"/>
        <w:rPr>
          <w:rFonts w:ascii="Arial" w:hAnsi="Arial" w:cs="Arial"/>
          <w:sz w:val="22"/>
          <w:szCs w:val="22"/>
        </w:rPr>
      </w:pPr>
    </w:p>
    <w:p w14:paraId="501D5616" w14:textId="77777777" w:rsidR="005674DF" w:rsidRPr="003408AE" w:rsidRDefault="005674DF" w:rsidP="000B0714">
      <w:pPr>
        <w:numPr>
          <w:ilvl w:val="0"/>
          <w:numId w:val="1"/>
        </w:numPr>
        <w:jc w:val="both"/>
        <w:rPr>
          <w:rFonts w:ascii="Arial" w:hAnsi="Arial" w:cs="Arial"/>
          <w:b/>
          <w:sz w:val="22"/>
          <w:szCs w:val="22"/>
        </w:rPr>
      </w:pPr>
      <w:r w:rsidRPr="003408AE">
        <w:rPr>
          <w:rFonts w:ascii="Arial" w:hAnsi="Arial" w:cs="Arial"/>
          <w:b/>
          <w:sz w:val="22"/>
          <w:szCs w:val="22"/>
        </w:rPr>
        <w:t>Reviews</w:t>
      </w:r>
    </w:p>
    <w:p w14:paraId="107C6C14" w14:textId="77777777" w:rsidR="005674DF" w:rsidRPr="003408AE" w:rsidRDefault="005674DF" w:rsidP="000B0714">
      <w:pPr>
        <w:jc w:val="both"/>
        <w:rPr>
          <w:rFonts w:ascii="Arial" w:hAnsi="Arial" w:cs="Arial"/>
          <w:sz w:val="22"/>
          <w:szCs w:val="22"/>
        </w:rPr>
      </w:pPr>
    </w:p>
    <w:p w14:paraId="104AE5D4" w14:textId="77777777" w:rsidR="005674DF" w:rsidRPr="003408AE" w:rsidRDefault="005674DF" w:rsidP="000B0714">
      <w:pPr>
        <w:jc w:val="both"/>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for the review. We cannot review a decision which you disagree with, when there is no new evidence to consider.</w:t>
      </w:r>
    </w:p>
    <w:p w14:paraId="245FB016" w14:textId="77777777" w:rsidR="005674DF" w:rsidRPr="003408AE" w:rsidRDefault="005674DF" w:rsidP="000B0714">
      <w:pPr>
        <w:jc w:val="both"/>
        <w:rPr>
          <w:rFonts w:ascii="Arial" w:hAnsi="Arial" w:cs="Arial"/>
          <w:sz w:val="22"/>
          <w:szCs w:val="22"/>
        </w:rPr>
      </w:pPr>
    </w:p>
    <w:p w14:paraId="05F30D12" w14:textId="77777777" w:rsidR="005674DF" w:rsidRPr="003408AE" w:rsidRDefault="005674DF" w:rsidP="000B0714">
      <w:pPr>
        <w:jc w:val="both"/>
        <w:rPr>
          <w:rFonts w:ascii="Arial" w:hAnsi="Arial" w:cs="Arial"/>
          <w:b/>
          <w:sz w:val="22"/>
          <w:szCs w:val="22"/>
        </w:rPr>
      </w:pPr>
      <w:r w:rsidRPr="003408AE">
        <w:rPr>
          <w:rFonts w:ascii="Arial" w:hAnsi="Arial" w:cs="Arial"/>
          <w:b/>
          <w:sz w:val="22"/>
          <w:szCs w:val="22"/>
        </w:rPr>
        <w:t>Stage 1</w:t>
      </w:r>
    </w:p>
    <w:p w14:paraId="58490D2E" w14:textId="77777777" w:rsidR="005674DF" w:rsidRPr="003408AE" w:rsidRDefault="005674DF" w:rsidP="000B0714">
      <w:pPr>
        <w:jc w:val="both"/>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14:paraId="058B8CE9" w14:textId="77777777" w:rsidR="005674DF" w:rsidRPr="003408AE" w:rsidRDefault="005674DF" w:rsidP="000B0714">
      <w:pPr>
        <w:jc w:val="both"/>
        <w:rPr>
          <w:rFonts w:ascii="Arial" w:hAnsi="Arial" w:cs="Arial"/>
          <w:b/>
          <w:sz w:val="22"/>
          <w:szCs w:val="22"/>
        </w:rPr>
      </w:pPr>
    </w:p>
    <w:p w14:paraId="55A96909" w14:textId="77777777" w:rsidR="005674DF" w:rsidRPr="003408AE" w:rsidRDefault="005674DF" w:rsidP="000B0714">
      <w:pPr>
        <w:jc w:val="both"/>
        <w:rPr>
          <w:rFonts w:ascii="Arial" w:hAnsi="Arial" w:cs="Arial"/>
          <w:b/>
          <w:sz w:val="22"/>
          <w:szCs w:val="22"/>
        </w:rPr>
      </w:pPr>
      <w:r w:rsidRPr="003408AE">
        <w:rPr>
          <w:rFonts w:ascii="Arial" w:hAnsi="Arial" w:cs="Arial"/>
          <w:b/>
          <w:sz w:val="22"/>
          <w:szCs w:val="22"/>
        </w:rPr>
        <w:t>Stage 2</w:t>
      </w:r>
    </w:p>
    <w:p w14:paraId="5F2F666B" w14:textId="77777777" w:rsidR="005674DF" w:rsidRPr="003408AE" w:rsidRDefault="005674DF" w:rsidP="000B0714">
      <w:pPr>
        <w:jc w:val="both"/>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sufficient</w:t>
      </w:r>
      <w:r w:rsidRPr="003408AE">
        <w:rPr>
          <w:rFonts w:ascii="Arial" w:hAnsi="Arial" w:cs="Arial"/>
          <w:sz w:val="22"/>
          <w:szCs w:val="22"/>
        </w:rPr>
        <w:t xml:space="preserve"> further evidence in order for it to be considered as part of a review. </w:t>
      </w:r>
    </w:p>
    <w:p w14:paraId="38790325" w14:textId="77777777" w:rsidR="005674DF" w:rsidRPr="003408AE" w:rsidRDefault="005674DF" w:rsidP="000B0714">
      <w:pPr>
        <w:jc w:val="both"/>
        <w:rPr>
          <w:rFonts w:ascii="Arial" w:hAnsi="Arial" w:cs="Arial"/>
          <w:sz w:val="22"/>
          <w:szCs w:val="22"/>
        </w:rPr>
      </w:pPr>
    </w:p>
    <w:p w14:paraId="157A67FA" w14:textId="5641B650" w:rsidR="005674DF" w:rsidRPr="003408AE" w:rsidRDefault="005674DF" w:rsidP="000B0714">
      <w:pPr>
        <w:jc w:val="both"/>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w:t>
      </w:r>
      <w:r w:rsidR="0070763B">
        <w:rPr>
          <w:rFonts w:ascii="Arial" w:hAnsi="Arial" w:cs="Arial"/>
          <w:sz w:val="22"/>
          <w:szCs w:val="22"/>
        </w:rPr>
        <w:t>S</w:t>
      </w:r>
      <w:r w:rsidR="000B0714">
        <w:rPr>
          <w:rFonts w:ascii="Arial" w:hAnsi="Arial" w:cs="Arial"/>
          <w:sz w:val="22"/>
          <w:szCs w:val="22"/>
        </w:rPr>
        <w:t xml:space="preserve">ervice </w:t>
      </w:r>
      <w:r w:rsidR="0070763B">
        <w:rPr>
          <w:rFonts w:ascii="Arial" w:hAnsi="Arial" w:cs="Arial"/>
          <w:sz w:val="22"/>
          <w:szCs w:val="22"/>
        </w:rPr>
        <w:t>D</w:t>
      </w:r>
      <w:r w:rsidR="000B0714">
        <w:rPr>
          <w:rFonts w:ascii="Arial" w:hAnsi="Arial" w:cs="Arial"/>
          <w:sz w:val="22"/>
          <w:szCs w:val="22"/>
        </w:rPr>
        <w:t xml:space="preserve">elivery </w:t>
      </w:r>
      <w:r w:rsidR="0070763B">
        <w:rPr>
          <w:rFonts w:ascii="Arial" w:hAnsi="Arial" w:cs="Arial"/>
          <w:sz w:val="22"/>
          <w:szCs w:val="22"/>
        </w:rPr>
        <w:t>M</w:t>
      </w:r>
      <w:r w:rsidRPr="003408AE">
        <w:rPr>
          <w:rFonts w:ascii="Arial" w:hAnsi="Arial" w:cs="Arial"/>
          <w:sz w:val="22"/>
          <w:szCs w:val="22"/>
        </w:rPr>
        <w:t xml:space="preserve">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14:paraId="13F3AAE1" w14:textId="77777777" w:rsidR="005674DF" w:rsidRPr="003408AE" w:rsidRDefault="005674DF" w:rsidP="000B0714">
      <w:pPr>
        <w:jc w:val="both"/>
        <w:rPr>
          <w:rFonts w:ascii="Arial" w:hAnsi="Arial" w:cs="Arial"/>
          <w:sz w:val="22"/>
          <w:szCs w:val="22"/>
        </w:rPr>
      </w:pPr>
    </w:p>
    <w:p w14:paraId="05EF310A" w14:textId="4A862417" w:rsidR="005674DF" w:rsidRPr="003408AE" w:rsidRDefault="005674DF" w:rsidP="000B0714">
      <w:pPr>
        <w:jc w:val="both"/>
        <w:rPr>
          <w:rFonts w:ascii="Arial" w:hAnsi="Arial" w:cs="Arial"/>
          <w:sz w:val="22"/>
          <w:szCs w:val="22"/>
        </w:rPr>
      </w:pPr>
      <w:r w:rsidRPr="003408AE">
        <w:rPr>
          <w:rFonts w:ascii="Arial" w:hAnsi="Arial" w:cs="Arial"/>
          <w:sz w:val="22"/>
          <w:szCs w:val="22"/>
        </w:rPr>
        <w:t xml:space="preserve">Where your request for a review is complex and requires further consideration, we will advise you of this and a likely timescale for completion of the review. For complex reviews that run beyond the </w:t>
      </w:r>
      <w:r w:rsidR="009F2D5E" w:rsidRPr="003408AE">
        <w:rPr>
          <w:rFonts w:ascii="Arial" w:hAnsi="Arial" w:cs="Arial"/>
          <w:sz w:val="22"/>
          <w:szCs w:val="22"/>
        </w:rPr>
        <w:t>twenty-day</w:t>
      </w:r>
      <w:r w:rsidRPr="003408AE">
        <w:rPr>
          <w:rFonts w:ascii="Arial" w:hAnsi="Arial" w:cs="Arial"/>
          <w:sz w:val="22"/>
          <w:szCs w:val="22"/>
        </w:rPr>
        <w:t xml:space="preserve"> resolution period we will update you every ten working days as to the status of your review and an estimated completion date.</w:t>
      </w:r>
    </w:p>
    <w:p w14:paraId="4439020F" w14:textId="77777777" w:rsidR="005674DF" w:rsidRPr="003408AE" w:rsidRDefault="005674DF" w:rsidP="000B0714">
      <w:pPr>
        <w:jc w:val="both"/>
        <w:rPr>
          <w:rFonts w:ascii="Arial" w:hAnsi="Arial" w:cs="Arial"/>
          <w:sz w:val="22"/>
          <w:szCs w:val="22"/>
        </w:rPr>
      </w:pPr>
    </w:p>
    <w:p w14:paraId="5A10C07B" w14:textId="77777777" w:rsidR="005674DF" w:rsidRPr="003408AE" w:rsidRDefault="005674DF" w:rsidP="000B0714">
      <w:pPr>
        <w:jc w:val="both"/>
        <w:rPr>
          <w:rFonts w:ascii="Arial" w:hAnsi="Arial" w:cs="Arial"/>
          <w:b/>
          <w:sz w:val="22"/>
          <w:szCs w:val="22"/>
        </w:rPr>
      </w:pPr>
      <w:r w:rsidRPr="003408AE">
        <w:rPr>
          <w:rFonts w:ascii="Arial" w:hAnsi="Arial" w:cs="Arial"/>
          <w:b/>
          <w:sz w:val="22"/>
          <w:szCs w:val="22"/>
        </w:rPr>
        <w:t>Stage 3</w:t>
      </w:r>
    </w:p>
    <w:p w14:paraId="4FB51004" w14:textId="542CB2C0" w:rsidR="005674DF" w:rsidRPr="003408AE" w:rsidRDefault="005674DF" w:rsidP="000B0714">
      <w:pPr>
        <w:jc w:val="both"/>
        <w:rPr>
          <w:rFonts w:ascii="Arial" w:hAnsi="Arial" w:cs="Arial"/>
          <w:sz w:val="22"/>
          <w:szCs w:val="22"/>
        </w:rPr>
      </w:pPr>
      <w:r w:rsidRPr="003408AE">
        <w:rPr>
          <w:rFonts w:ascii="Arial" w:hAnsi="Arial" w:cs="Arial"/>
          <w:sz w:val="22"/>
          <w:szCs w:val="22"/>
        </w:rPr>
        <w:t xml:space="preserve">A </w:t>
      </w:r>
      <w:r w:rsidR="009F2D5E">
        <w:rPr>
          <w:rFonts w:ascii="Arial" w:hAnsi="Arial" w:cs="Arial"/>
          <w:sz w:val="22"/>
          <w:szCs w:val="22"/>
        </w:rPr>
        <w:t>S</w:t>
      </w:r>
      <w:r w:rsidR="000B0714">
        <w:rPr>
          <w:rFonts w:ascii="Arial" w:hAnsi="Arial" w:cs="Arial"/>
          <w:sz w:val="22"/>
          <w:szCs w:val="22"/>
        </w:rPr>
        <w:t xml:space="preserve">ervice </w:t>
      </w:r>
      <w:r w:rsidR="009F2D5E">
        <w:rPr>
          <w:rFonts w:ascii="Arial" w:hAnsi="Arial" w:cs="Arial"/>
          <w:sz w:val="22"/>
          <w:szCs w:val="22"/>
        </w:rPr>
        <w:t>D</w:t>
      </w:r>
      <w:r w:rsidR="000B0714">
        <w:rPr>
          <w:rFonts w:ascii="Arial" w:hAnsi="Arial" w:cs="Arial"/>
          <w:sz w:val="22"/>
          <w:szCs w:val="22"/>
        </w:rPr>
        <w:t xml:space="preserve">elivery </w:t>
      </w:r>
      <w:r w:rsidR="009F2D5E">
        <w:rPr>
          <w:rFonts w:ascii="Arial" w:hAnsi="Arial" w:cs="Arial"/>
          <w:sz w:val="22"/>
          <w:szCs w:val="22"/>
        </w:rPr>
        <w:t>M</w:t>
      </w:r>
      <w:bookmarkStart w:id="0" w:name="_GoBack"/>
      <w:bookmarkEnd w:id="0"/>
      <w:r w:rsidRPr="003408AE">
        <w:rPr>
          <w:rFonts w:ascii="Arial" w:hAnsi="Arial" w:cs="Arial"/>
          <w:sz w:val="22"/>
          <w:szCs w:val="22"/>
        </w:rPr>
        <w:t>anager who is unconnected to the complaint will consider your request for a review, and the case statement which has been prepared for them, and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14:paraId="7034416B" w14:textId="77777777" w:rsidR="005674DF" w:rsidRPr="005C58B0" w:rsidRDefault="005674DF" w:rsidP="000B0714">
      <w:pPr>
        <w:jc w:val="both"/>
        <w:rPr>
          <w:rFonts w:ascii="Arial" w:hAnsi="Arial" w:cs="Arial"/>
          <w:color w:val="FF0000"/>
          <w:sz w:val="22"/>
          <w:szCs w:val="22"/>
        </w:rPr>
      </w:pPr>
    </w:p>
    <w:p w14:paraId="1FBE8927" w14:textId="77777777" w:rsidR="0023770D" w:rsidRPr="006A7A19" w:rsidRDefault="00233A29" w:rsidP="000B0714">
      <w:pPr>
        <w:pStyle w:val="ListParagraph"/>
        <w:numPr>
          <w:ilvl w:val="0"/>
          <w:numId w:val="1"/>
        </w:numPr>
        <w:jc w:val="both"/>
        <w:rPr>
          <w:rFonts w:ascii="Arial" w:hAnsi="Arial" w:cs="Arial"/>
          <w:color w:val="000000" w:themeColor="text1"/>
          <w:sz w:val="22"/>
          <w:szCs w:val="22"/>
        </w:rPr>
      </w:pPr>
      <w:r w:rsidRPr="006A7A19">
        <w:rPr>
          <w:rFonts w:ascii="Arial" w:hAnsi="Arial" w:cs="Arial"/>
          <w:b/>
          <w:color w:val="000000" w:themeColor="text1"/>
          <w:sz w:val="22"/>
          <w:szCs w:val="22"/>
        </w:rPr>
        <w:t>Final Appeal</w:t>
      </w:r>
    </w:p>
    <w:p w14:paraId="6BA06A91" w14:textId="77777777" w:rsidR="00233A29" w:rsidRPr="006A7A19" w:rsidRDefault="00233A29" w:rsidP="000B0714">
      <w:pPr>
        <w:jc w:val="both"/>
        <w:rPr>
          <w:rFonts w:ascii="Arial" w:hAnsi="Arial" w:cs="Arial"/>
          <w:color w:val="000000" w:themeColor="text1"/>
          <w:sz w:val="22"/>
          <w:szCs w:val="22"/>
        </w:rPr>
      </w:pPr>
    </w:p>
    <w:p w14:paraId="04252EDF" w14:textId="77777777" w:rsidR="00233A29" w:rsidRPr="006A7A19" w:rsidRDefault="00233A29" w:rsidP="000B0714">
      <w:pPr>
        <w:jc w:val="both"/>
        <w:rPr>
          <w:rFonts w:ascii="Arial" w:hAnsi="Arial" w:cs="Arial"/>
          <w:color w:val="000000" w:themeColor="text1"/>
          <w:sz w:val="22"/>
          <w:szCs w:val="22"/>
        </w:rPr>
      </w:pPr>
      <w:r w:rsidRPr="006A7A19">
        <w:rPr>
          <w:rFonts w:ascii="Arial" w:hAnsi="Arial" w:cs="Arial"/>
          <w:color w:val="000000" w:themeColor="text1"/>
          <w:sz w:val="22"/>
          <w:szCs w:val="22"/>
        </w:rPr>
        <w:t xml:space="preserve">If you are unhappy with the outcome of your review and you have </w:t>
      </w:r>
      <w:r w:rsidR="005C58B0" w:rsidRPr="006A7A19">
        <w:rPr>
          <w:rFonts w:ascii="Arial" w:hAnsi="Arial" w:cs="Arial"/>
          <w:color w:val="000000" w:themeColor="text1"/>
          <w:sz w:val="22"/>
          <w:szCs w:val="22"/>
        </w:rPr>
        <w:t>further new evidence to submit, this should be forwarded to the national recruitment team by email (</w:t>
      </w:r>
      <w:hyperlink r:id="rId8" w:history="1">
        <w:r w:rsidR="005C58B0" w:rsidRPr="009177CB">
          <w:rPr>
            <w:rStyle w:val="Hyperlink"/>
            <w:rFonts w:ascii="Arial" w:hAnsi="Arial" w:cs="Arial"/>
            <w:color w:val="000000" w:themeColor="text1"/>
            <w:sz w:val="22"/>
            <w:szCs w:val="22"/>
          </w:rPr>
          <w:t>hee.mdrs@nhs.net</w:t>
        </w:r>
      </w:hyperlink>
      <w:r w:rsidR="005C58B0" w:rsidRPr="00B479DD">
        <w:rPr>
          <w:rFonts w:ascii="Arial" w:hAnsi="Arial" w:cs="Arial"/>
          <w:color w:val="000000" w:themeColor="text1"/>
          <w:sz w:val="22"/>
          <w:szCs w:val="22"/>
        </w:rPr>
        <w:t>),</w:t>
      </w:r>
      <w:r w:rsidR="005C58B0" w:rsidRPr="006A7A19">
        <w:rPr>
          <w:rFonts w:ascii="Arial" w:hAnsi="Arial" w:cs="Arial"/>
          <w:color w:val="000000" w:themeColor="text1"/>
          <w:sz w:val="22"/>
          <w:szCs w:val="22"/>
        </w:rPr>
        <w:t xml:space="preserve"> quoting the unique reference numbers from the initial complaint and the review.</w:t>
      </w:r>
    </w:p>
    <w:p w14:paraId="2183CD99" w14:textId="77777777" w:rsidR="005C58B0" w:rsidRPr="006A7A19" w:rsidRDefault="005C58B0" w:rsidP="000B0714">
      <w:pPr>
        <w:jc w:val="both"/>
        <w:rPr>
          <w:rFonts w:ascii="Arial" w:hAnsi="Arial" w:cs="Arial"/>
          <w:color w:val="000000" w:themeColor="text1"/>
          <w:sz w:val="22"/>
          <w:szCs w:val="22"/>
        </w:rPr>
      </w:pPr>
    </w:p>
    <w:p w14:paraId="58731CFB" w14:textId="14F88CCE" w:rsidR="005C58B0" w:rsidRPr="006A7A19" w:rsidRDefault="005C58B0" w:rsidP="000B0714">
      <w:pPr>
        <w:jc w:val="both"/>
        <w:rPr>
          <w:rFonts w:ascii="Arial" w:hAnsi="Arial" w:cs="Arial"/>
          <w:color w:val="000000" w:themeColor="text1"/>
          <w:sz w:val="22"/>
          <w:szCs w:val="22"/>
        </w:rPr>
      </w:pPr>
      <w:r w:rsidRPr="006A7A19">
        <w:rPr>
          <w:rFonts w:ascii="Arial" w:hAnsi="Arial" w:cs="Arial"/>
          <w:color w:val="000000" w:themeColor="text1"/>
          <w:sz w:val="22"/>
          <w:szCs w:val="22"/>
        </w:rPr>
        <w:t xml:space="preserve">The national recruitment team, on receipt of the new information, will assign a </w:t>
      </w:r>
      <w:r w:rsidR="00FA2946">
        <w:rPr>
          <w:rFonts w:ascii="Arial" w:hAnsi="Arial" w:cs="Arial"/>
          <w:color w:val="000000" w:themeColor="text1"/>
          <w:sz w:val="22"/>
          <w:szCs w:val="22"/>
        </w:rPr>
        <w:t>Professional</w:t>
      </w:r>
      <w:r w:rsidRPr="006A7A19">
        <w:rPr>
          <w:rFonts w:ascii="Arial" w:hAnsi="Arial" w:cs="Arial"/>
          <w:color w:val="000000" w:themeColor="text1"/>
          <w:sz w:val="22"/>
          <w:szCs w:val="22"/>
        </w:rPr>
        <w:t xml:space="preserve"> Adviser to review the evidence provided and make a final decision on whether or not to uphold the complaint.</w:t>
      </w:r>
    </w:p>
    <w:p w14:paraId="532B9E14" w14:textId="77777777" w:rsidR="005C58B0" w:rsidRPr="006A7A19" w:rsidRDefault="005C58B0" w:rsidP="000B0714">
      <w:pPr>
        <w:jc w:val="both"/>
        <w:rPr>
          <w:rFonts w:ascii="Arial" w:hAnsi="Arial" w:cs="Arial"/>
          <w:color w:val="000000" w:themeColor="text1"/>
          <w:sz w:val="22"/>
          <w:szCs w:val="22"/>
        </w:rPr>
      </w:pPr>
    </w:p>
    <w:p w14:paraId="4B5C3763" w14:textId="77777777" w:rsidR="005C58B0" w:rsidRPr="006A7A19" w:rsidRDefault="005C58B0" w:rsidP="000B0714">
      <w:pPr>
        <w:jc w:val="both"/>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14:paraId="2BC5ADCD" w14:textId="77777777" w:rsidR="0023770D" w:rsidRPr="005C58B0" w:rsidRDefault="0023770D" w:rsidP="000B0714">
      <w:pPr>
        <w:jc w:val="both"/>
        <w:rPr>
          <w:rFonts w:ascii="Arial" w:hAnsi="Arial" w:cs="Arial"/>
          <w:color w:val="FF0000"/>
          <w:sz w:val="22"/>
          <w:szCs w:val="22"/>
        </w:rPr>
      </w:pPr>
    </w:p>
    <w:p w14:paraId="59A96D55" w14:textId="77777777" w:rsidR="005674DF" w:rsidRPr="003408AE" w:rsidRDefault="005674DF" w:rsidP="000B0714">
      <w:pPr>
        <w:numPr>
          <w:ilvl w:val="0"/>
          <w:numId w:val="1"/>
        </w:numPr>
        <w:jc w:val="both"/>
        <w:rPr>
          <w:rFonts w:ascii="Arial" w:hAnsi="Arial" w:cs="Arial"/>
          <w:b/>
          <w:sz w:val="22"/>
          <w:szCs w:val="22"/>
        </w:rPr>
      </w:pPr>
      <w:r w:rsidRPr="003408AE">
        <w:rPr>
          <w:rFonts w:ascii="Arial" w:hAnsi="Arial" w:cs="Arial"/>
          <w:b/>
          <w:sz w:val="22"/>
          <w:szCs w:val="22"/>
        </w:rPr>
        <w:t>Withdrawal of complaints</w:t>
      </w:r>
    </w:p>
    <w:p w14:paraId="53D44A3E" w14:textId="77777777" w:rsidR="005674DF" w:rsidRPr="003408AE" w:rsidRDefault="005674DF" w:rsidP="000B0714">
      <w:pPr>
        <w:jc w:val="both"/>
        <w:rPr>
          <w:rFonts w:ascii="Arial" w:hAnsi="Arial" w:cs="Arial"/>
          <w:sz w:val="22"/>
          <w:szCs w:val="22"/>
        </w:rPr>
      </w:pPr>
    </w:p>
    <w:p w14:paraId="123109BD" w14:textId="6C4281C2" w:rsidR="005674DF" w:rsidRPr="003408AE" w:rsidRDefault="005674DF" w:rsidP="000B0714">
      <w:pPr>
        <w:jc w:val="both"/>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w:t>
      </w:r>
      <w:r w:rsidR="000B0714">
        <w:rPr>
          <w:rFonts w:ascii="Arial" w:hAnsi="Arial" w:cs="Arial"/>
          <w:sz w:val="22"/>
          <w:szCs w:val="22"/>
        </w:rPr>
        <w:t>manager</w:t>
      </w:r>
      <w:r w:rsidR="0023770D">
        <w:rPr>
          <w:rFonts w:ascii="Arial" w:hAnsi="Arial" w:cs="Arial"/>
          <w:sz w:val="22"/>
          <w:szCs w:val="22"/>
        </w:rPr>
        <w:t xml:space="preserve">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14:paraId="7E4F49A2" w14:textId="77777777" w:rsidR="005674DF" w:rsidRPr="003408AE" w:rsidRDefault="005674DF" w:rsidP="000B0714">
      <w:pPr>
        <w:jc w:val="both"/>
        <w:rPr>
          <w:rFonts w:ascii="Arial" w:hAnsi="Arial" w:cs="Arial"/>
          <w:b/>
          <w:sz w:val="22"/>
          <w:szCs w:val="22"/>
        </w:rPr>
      </w:pPr>
    </w:p>
    <w:p w14:paraId="42C8D1F9" w14:textId="77777777" w:rsidR="005674DF" w:rsidRPr="003408AE" w:rsidRDefault="005674DF" w:rsidP="000B0714">
      <w:pPr>
        <w:numPr>
          <w:ilvl w:val="0"/>
          <w:numId w:val="1"/>
        </w:numPr>
        <w:jc w:val="both"/>
        <w:rPr>
          <w:rFonts w:ascii="Arial" w:hAnsi="Arial" w:cs="Arial"/>
          <w:sz w:val="22"/>
          <w:szCs w:val="22"/>
        </w:rPr>
      </w:pPr>
      <w:r w:rsidRPr="003408AE">
        <w:rPr>
          <w:rFonts w:ascii="Arial" w:hAnsi="Arial" w:cs="Arial"/>
          <w:b/>
          <w:sz w:val="22"/>
          <w:szCs w:val="22"/>
        </w:rPr>
        <w:t>Data retention</w:t>
      </w:r>
    </w:p>
    <w:p w14:paraId="2D2C1CB1" w14:textId="77777777" w:rsidR="005674DF" w:rsidRPr="003408AE" w:rsidRDefault="005674DF" w:rsidP="000B0714">
      <w:pPr>
        <w:jc w:val="both"/>
        <w:rPr>
          <w:rFonts w:ascii="Arial" w:hAnsi="Arial" w:cs="Arial"/>
          <w:b/>
          <w:sz w:val="22"/>
          <w:szCs w:val="22"/>
        </w:rPr>
      </w:pPr>
    </w:p>
    <w:p w14:paraId="105586F9" w14:textId="77777777" w:rsidR="005674DF" w:rsidRDefault="005674DF" w:rsidP="000B0714">
      <w:pPr>
        <w:jc w:val="both"/>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w:t>
      </w:r>
      <w:r w:rsidR="00ED5183">
        <w:rPr>
          <w:rFonts w:ascii="Arial" w:hAnsi="Arial" w:cs="Arial"/>
          <w:sz w:val="22"/>
          <w:szCs w:val="22"/>
        </w:rPr>
        <w:t>pharmacy</w:t>
      </w:r>
      <w:r w:rsidRPr="003408AE">
        <w:rPr>
          <w:rFonts w:ascii="Arial" w:hAnsi="Arial" w:cs="Arial"/>
          <w:sz w:val="22"/>
          <w:szCs w:val="22"/>
        </w:rPr>
        <w:t xml:space="preserve"> recruitment related paperwork, all materials relating to complaints will be deleted twelve months after the date of </w:t>
      </w:r>
      <w:r>
        <w:rPr>
          <w:rFonts w:ascii="Arial" w:hAnsi="Arial" w:cs="Arial"/>
          <w:sz w:val="22"/>
          <w:szCs w:val="22"/>
        </w:rPr>
        <w:t>a final decision being made regarding your complaint.</w:t>
      </w:r>
    </w:p>
    <w:p w14:paraId="3C27BBAD" w14:textId="77777777" w:rsidR="005674DF" w:rsidRDefault="005674DF" w:rsidP="000B0714">
      <w:pPr>
        <w:jc w:val="both"/>
        <w:rPr>
          <w:rFonts w:ascii="Arial" w:hAnsi="Arial" w:cs="Arial"/>
          <w:sz w:val="22"/>
          <w:szCs w:val="22"/>
        </w:rPr>
      </w:pPr>
    </w:p>
    <w:p w14:paraId="5B579EAF" w14:textId="77777777" w:rsidR="005674DF" w:rsidRDefault="005674DF" w:rsidP="000B0714">
      <w:pPr>
        <w:jc w:val="both"/>
        <w:rPr>
          <w:rFonts w:ascii="Arial" w:hAnsi="Arial" w:cs="Arial"/>
          <w:sz w:val="22"/>
          <w:szCs w:val="22"/>
        </w:rPr>
      </w:pPr>
    </w:p>
    <w:p w14:paraId="4B6F7A50" w14:textId="77777777" w:rsidR="00D47959" w:rsidRDefault="00D47959" w:rsidP="000B0714">
      <w:pPr>
        <w:jc w:val="both"/>
      </w:pPr>
    </w:p>
    <w:p w14:paraId="36F0152C" w14:textId="77777777" w:rsidR="000B0714" w:rsidRDefault="000B0714">
      <w:pPr>
        <w:jc w:val="both"/>
      </w:pPr>
    </w:p>
    <w:sectPr w:rsidR="000B0714" w:rsidSect="007A429B">
      <w:footerReference w:type="even" r:id="rId9"/>
      <w:footerReference w:type="default" r:id="rId10"/>
      <w:headerReference w:type="first" r:id="rId11"/>
      <w:footerReference w:type="first" r:id="rId12"/>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C730" w14:textId="77777777" w:rsidR="004D08C4" w:rsidRDefault="004D08C4">
      <w:r>
        <w:separator/>
      </w:r>
    </w:p>
  </w:endnote>
  <w:endnote w:type="continuationSeparator" w:id="0">
    <w:p w14:paraId="039B81B2" w14:textId="77777777" w:rsidR="004D08C4" w:rsidRDefault="004D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6E8C" w14:textId="77777777"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FBBA8C2" w14:textId="77777777" w:rsidR="001E34C8" w:rsidRDefault="004D0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79F1" w14:textId="3136B06B"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E43AB6">
      <w:rPr>
        <w:rStyle w:val="PageNumber"/>
        <w:noProof/>
        <w:sz w:val="20"/>
        <w:szCs w:val="20"/>
      </w:rPr>
      <w:t>2</w:t>
    </w:r>
    <w:r w:rsidRPr="000135DC">
      <w:rPr>
        <w:rStyle w:val="PageNumber"/>
        <w:sz w:val="20"/>
        <w:szCs w:val="20"/>
      </w:rPr>
      <w:fldChar w:fldCharType="end"/>
    </w:r>
  </w:p>
  <w:p w14:paraId="4AB31D3E" w14:textId="77777777" w:rsidR="001E34C8" w:rsidRDefault="004D08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197A1" w14:textId="77777777"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69951" w14:textId="77777777" w:rsidR="004D08C4" w:rsidRDefault="004D08C4">
      <w:r>
        <w:separator/>
      </w:r>
    </w:p>
  </w:footnote>
  <w:footnote w:type="continuationSeparator" w:id="0">
    <w:p w14:paraId="25682D99" w14:textId="77777777" w:rsidR="004D08C4" w:rsidRDefault="004D0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8BF9" w14:textId="10DFCA85" w:rsidR="001E34C8" w:rsidRDefault="001E27E3">
    <w:r>
      <w:rPr>
        <w:noProof/>
        <w:sz w:val="56"/>
        <w:szCs w:val="56"/>
        <w:lang w:eastAsia="en-GB"/>
      </w:rPr>
      <w:drawing>
        <wp:anchor distT="0" distB="0" distL="114300" distR="114300" simplePos="0" relativeHeight="251659264" behindDoc="1" locked="0" layoutInCell="1" allowOverlap="1" wp14:anchorId="74690630" wp14:editId="143DC640">
          <wp:simplePos x="0" y="0"/>
          <wp:positionH relativeFrom="margin">
            <wp:align>right</wp:align>
          </wp:positionH>
          <wp:positionV relativeFrom="paragraph">
            <wp:posOffset>-104775</wp:posOffset>
          </wp:positionV>
          <wp:extent cx="2962275" cy="583317"/>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HS - HEE Logo.png"/>
                  <pic:cNvPicPr/>
                </pic:nvPicPr>
                <pic:blipFill>
                  <a:blip r:embed="rId1">
                    <a:extLst>
                      <a:ext uri="{28A0092B-C50C-407E-A947-70E740481C1C}">
                        <a14:useLocalDpi xmlns:a14="http://schemas.microsoft.com/office/drawing/2010/main" val="0"/>
                      </a:ext>
                    </a:extLst>
                  </a:blip>
                  <a:stretch>
                    <a:fillRect/>
                  </a:stretch>
                </pic:blipFill>
                <pic:spPr>
                  <a:xfrm>
                    <a:off x="0" y="0"/>
                    <a:ext cx="2962275" cy="583317"/>
                  </a:xfrm>
                  <a:prstGeom prst="rect">
                    <a:avLst/>
                  </a:prstGeom>
                </pic:spPr>
              </pic:pic>
            </a:graphicData>
          </a:graphic>
          <wp14:sizeRelH relativeFrom="margin">
            <wp14:pctWidth>0</wp14:pctWidth>
          </wp14:sizeRelH>
          <wp14:sizeRelV relativeFrom="margin">
            <wp14:pctHeight>0</wp14:pctHeight>
          </wp14:sizeRelV>
        </wp:anchor>
      </w:drawing>
    </w:r>
  </w:p>
  <w:p w14:paraId="6F68A7A5" w14:textId="77777777" w:rsidR="001E34C8" w:rsidRDefault="004D08C4"/>
  <w:p w14:paraId="1CF45D21" w14:textId="77777777" w:rsidR="001E34C8" w:rsidRDefault="004D08C4"/>
  <w:p w14:paraId="65A57BF3" w14:textId="77777777" w:rsidR="001E34C8" w:rsidRPr="000D3435" w:rsidRDefault="004D08C4">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F"/>
    <w:rsid w:val="000B0714"/>
    <w:rsid w:val="001B2E3A"/>
    <w:rsid w:val="001E27E3"/>
    <w:rsid w:val="00233A29"/>
    <w:rsid w:val="0023770D"/>
    <w:rsid w:val="00293AF0"/>
    <w:rsid w:val="00314278"/>
    <w:rsid w:val="00356526"/>
    <w:rsid w:val="00365A1C"/>
    <w:rsid w:val="00371F61"/>
    <w:rsid w:val="003F7F3D"/>
    <w:rsid w:val="004146D5"/>
    <w:rsid w:val="00483631"/>
    <w:rsid w:val="004D08C4"/>
    <w:rsid w:val="004D4DFB"/>
    <w:rsid w:val="005674DF"/>
    <w:rsid w:val="005B1FAE"/>
    <w:rsid w:val="005C58B0"/>
    <w:rsid w:val="0065055B"/>
    <w:rsid w:val="006A7A19"/>
    <w:rsid w:val="0070763B"/>
    <w:rsid w:val="00734930"/>
    <w:rsid w:val="007836C1"/>
    <w:rsid w:val="00787C92"/>
    <w:rsid w:val="007A0EDE"/>
    <w:rsid w:val="00801C40"/>
    <w:rsid w:val="0084162A"/>
    <w:rsid w:val="008708FA"/>
    <w:rsid w:val="008D7287"/>
    <w:rsid w:val="009177CB"/>
    <w:rsid w:val="009403CD"/>
    <w:rsid w:val="009723D8"/>
    <w:rsid w:val="009F2D5E"/>
    <w:rsid w:val="00A80034"/>
    <w:rsid w:val="00AB7407"/>
    <w:rsid w:val="00B479DD"/>
    <w:rsid w:val="00B73CC7"/>
    <w:rsid w:val="00BD720A"/>
    <w:rsid w:val="00C12EEB"/>
    <w:rsid w:val="00CD115D"/>
    <w:rsid w:val="00CD45B0"/>
    <w:rsid w:val="00CD5D3F"/>
    <w:rsid w:val="00D16528"/>
    <w:rsid w:val="00D22AD3"/>
    <w:rsid w:val="00D47959"/>
    <w:rsid w:val="00E11DBC"/>
    <w:rsid w:val="00E272F8"/>
    <w:rsid w:val="00E43AB6"/>
    <w:rsid w:val="00E85199"/>
    <w:rsid w:val="00EC39EA"/>
    <w:rsid w:val="00ED5183"/>
    <w:rsid w:val="00F10268"/>
    <w:rsid w:val="00F10F4C"/>
    <w:rsid w:val="00F94826"/>
    <w:rsid w:val="00FA2946"/>
    <w:rsid w:val="00FD3ACC"/>
    <w:rsid w:val="00FE6A06"/>
    <w:rsid w:val="00FE77AE"/>
    <w:rsid w:val="00FF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B4AA"/>
  <w15:docId w15:val="{E945EE56-75B9-497C-977A-DF74C5BF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 w:type="character" w:customStyle="1" w:styleId="A9">
    <w:name w:val="A9"/>
    <w:uiPriority w:val="99"/>
    <w:rsid w:val="00F10F4C"/>
    <w:rPr>
      <w:rFonts w:cs="Frutiger LT Pro 45 Light"/>
      <w:color w:val="4E72AD"/>
      <w:sz w:val="20"/>
      <w:szCs w:val="20"/>
      <w:u w:val="single"/>
    </w:rPr>
  </w:style>
  <w:style w:type="paragraph" w:styleId="Header">
    <w:name w:val="header"/>
    <w:basedOn w:val="Normal"/>
    <w:link w:val="HeaderChar"/>
    <w:uiPriority w:val="99"/>
    <w:unhideWhenUsed/>
    <w:rsid w:val="001E27E3"/>
    <w:pPr>
      <w:tabs>
        <w:tab w:val="center" w:pos="4513"/>
        <w:tab w:val="right" w:pos="9026"/>
      </w:tabs>
    </w:pPr>
  </w:style>
  <w:style w:type="character" w:customStyle="1" w:styleId="HeaderChar">
    <w:name w:val="Header Char"/>
    <w:basedOn w:val="DefaultParagraphFont"/>
    <w:link w:val="Header"/>
    <w:uiPriority w:val="99"/>
    <w:rsid w:val="001E27E3"/>
    <w:rPr>
      <w:rFonts w:ascii="Times New Roman" w:eastAsia="Arial Unicode MS" w:hAnsi="Times New Roman" w:cs="Times New Roman"/>
      <w:kern w:val="1"/>
      <w:sz w:val="24"/>
      <w:szCs w:val="24"/>
    </w:rPr>
  </w:style>
  <w:style w:type="character" w:styleId="FollowedHyperlink">
    <w:name w:val="FollowedHyperlink"/>
    <w:basedOn w:val="DefaultParagraphFont"/>
    <w:uiPriority w:val="99"/>
    <w:semiHidden/>
    <w:unhideWhenUsed/>
    <w:rsid w:val="00E11DBC"/>
    <w:rPr>
      <w:color w:val="800080" w:themeColor="followedHyperlink"/>
      <w:u w:val="single"/>
    </w:rPr>
  </w:style>
  <w:style w:type="character" w:styleId="UnresolvedMention">
    <w:name w:val="Unresolved Mention"/>
    <w:basedOn w:val="DefaultParagraphFont"/>
    <w:uiPriority w:val="99"/>
    <w:semiHidden/>
    <w:unhideWhenUsed/>
    <w:rsid w:val="000B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e.mdr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sepharmacy.hee.nhs.uk/national-recruitmen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Rutt (Health Education North East)</dc:creator>
  <cp:lastModifiedBy>Charlotte Nikolic</cp:lastModifiedBy>
  <cp:revision>5</cp:revision>
  <cp:lastPrinted>2017-09-19T14:02:00Z</cp:lastPrinted>
  <dcterms:created xsi:type="dcterms:W3CDTF">2020-08-27T14:50:00Z</dcterms:created>
  <dcterms:modified xsi:type="dcterms:W3CDTF">2020-08-27T14:51:00Z</dcterms:modified>
</cp:coreProperties>
</file>